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EDINA FINTOR</w:t>
            </w:r>
          </w:p>
          <w:p w:rsidR="00C275A3" w:rsidRDefault="00A96AEC" w:rsidP="00C275A3">
            <w:pPr>
              <w:pStyle w:val="Hallgatokepzes"/>
            </w:pPr>
            <w:r>
              <w:t>Psichology</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Education and Psychology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Krajcsi</w:t>
            </w:r>
          </w:p>
          <w:p w:rsidR="00DB4822" w:rsidRDefault="00DB4822" w:rsidP="00E11062">
            <w:pPr>
              <w:pStyle w:val="Konzulensek"/>
            </w:pPr>
            <w:r w:rsidRPr="00DB4822">
              <w:t>associate professor,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Measuring the number knowledge by the Give-n task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There is an ongoing debate how children understand the meanings of numbers, and how to measure this knowledge. Previously Gelman and Gallistel (1978) proposed that there are innate specific principles that underlie the counting ability. They demonstrated this ability with several tasks, for example with the counting objects task, in which children should count objects. However, later works suggested that most of their methods overestimated the children's performance. Today the accepted method to measure the conceptual understanding of numbers is the Give-n task as demonstrated by Wynn (1990; 1992). Wynn proposed that numbers are aquired slowly and sequentially, then after understanding number four, children have a radically different conceptual understanding of numbers. However, Wynn didn't measure whether there could be 5-, 6-knowers, and later measurements in the literature followed Wynn's criterion. In this case, there is an opening question, that how develop children after learning four. Our latest studies showed that measuring whith the Give-n task might exist 5-, 6- or higher number knowers.</w:t>
      </w:r>
      <w:r>
        <w:rPr>
          <w:color w:val="000000"/>
          <w:sz w:val="24"/>
          <w:szCs w:val="24"/>
        </w:rPr>
        <w:br/>
        <w:t xml:space="preserve">To investigate whether higher-number knowers are subset-knowers or cardinal principle-knowers, we measured 3-4 year old preschoolers development with the give-n task once a week. We found qualitative change after understanding number four, but contrary to the previous results in the literature, we found several 4- and 5-knowers. We conclude that the breakthrough after understanding number four exists, but it couldn't deduce by Wynn's data, that was a correct conclusion by an inappropriate reasoning.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508134">
    <w:multiLevelType w:val="hybridMultilevel"/>
    <w:lvl w:ilvl="0" w:tplc="152973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508134">
    <w:abstractNumId w:val="455081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28581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