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CSORBA</w:t>
            </w:r>
          </w:p>
          <w:p w:rsidR="00C275A3" w:rsidRDefault="00A96AEC" w:rsidP="00C275A3">
            <w:pPr>
              <w:pStyle w:val="Hallgatokepzes"/>
            </w:pPr>
            <w:r>
              <w:t>Physics</w:t>
            </w:r>
            <w:r>
              <w:br/>
            </w:r>
            <w:r w:rsidR="00E77B23">
              <w:t>BSc, 3. semester</w:t>
            </w:r>
          </w:p>
          <w:p w:rsidR="00C265CE" w:rsidRPr="009E5FF1" w:rsidRDefault="00E77B23" w:rsidP="009763E0">
            <w:pPr>
              <w:pStyle w:val="Hallgatointezmeny-kar"/>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INGRID TAR</w:t>
            </w:r>
          </w:p>
          <w:p w:rsidR="00DB4822" w:rsidRDefault="00C275A3" w:rsidP="004D7940">
            <w:pPr>
              <w:pStyle w:val="Hallgatokepzes"/>
            </w:pPr>
            <w:r>
              <w:t>Astronomy</w:t>
            </w:r>
            <w:r w:rsidR="00A96AEC">
              <w:br/>
              <w:t>MSc, 9.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Science</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Sándor Frey</w:t>
            </w:r>
          </w:p>
          <w:p w:rsidR="00DB4822" w:rsidRDefault="00DB4822" w:rsidP="009763E0">
            <w:pPr>
              <w:pStyle w:val="Konzulensektitulus"/>
            </w:pPr>
            <w:r w:rsidRPr="00DB4822">
              <w:t>chief counsellor,  Institute of Geodesy, Cartography and Remote Sensing. Sattelite Geodetic Observatory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the J1456+5048 X-ray quasar and similar sources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work, we investigated the X-ray quasar J1456+5048, and then searched for similar objects. The curiosity of this source is that around its coordinates (R.A.: 14h 56m, DE.: 50° 48’) three objects can be found very close to each other. Due to the early sky surveys’ low resolution (ROSAT, Green Bank), the objects could not be separated. We were looking for publications and catalogues with useful data of these sources, with the help of the NASA/IPAC Extragalactic Database (NED). After collecting the measurements from the literature, we were able to seperate the data of the three distinct sources from each other, to help their correct identification. We found publications in which the source data were treated incorrectly and we show one of these in more details. Finally, further important questions emerged: what could be the relation of these objects, and how many similar cases can be found which could possibly mistakenly enter into the data bases for the same reason. We attempt to answer these questions in our 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719140">
    <w:multiLevelType w:val="hybridMultilevel"/>
    <w:lvl w:ilvl="0" w:tplc="425094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719140">
    <w:abstractNumId w:val="267191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73842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