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RÁBAI</w:t>
            </w:r>
          </w:p>
          <w:p w:rsidR="00C275A3" w:rsidRDefault="00A96AEC" w:rsidP="00C275A3">
            <w:pPr>
              <w:pStyle w:val="Hallgatokepzes"/>
            </w:pPr>
            <w:r>
              <w:t>Pedagogy MA</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Fenyő</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Sportsman upbringing, the coach-player influence's operation in the tennis sport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wrote the paper that the paper get answer about the research’ question that really important in the individual sport, this occasion in the tennis sport the coach’s magnitude, what with influence are the coach and the player’s cooperation, the sportmans how lives the common operation and if happen an coach turnout, this demonstrable the player’s efficiency.</w:t>
      </w:r>
      <w:r>
        <w:rPr>
          <w:color w:val="000000"/>
          <w:sz w:val="24"/>
          <w:szCs w:val="24"/>
        </w:rPr>
        <w:br/>
        <w:t xml:space="preserve">The paper has five member. In the first side the coach-player influence get into under the analyse with sportpedagogic bibiliography. Here We lean on János Gombocz’s and László Cserháti’s bibliography’s books. The second side of the paper we research the influence’s operation with the subjective report. Here we analyse three, today active, pot-hunter player’s life in this aspect. In the third side we analyse the statistics, in the fourth side did the case-study about Anna Bondar. In the last, fifth side we can found the summation, where we put two and two together.</w:t>
      </w:r>
      <w:r>
        <w:rPr>
          <w:color w:val="000000"/>
          <w:sz w:val="24"/>
          <w:szCs w:val="24"/>
        </w:rPr>
        <w:br/>
        <w:t xml:space="preserve">The research’s question was the coach-player influence’s operation what is influence for the player’s life, really important the coach’s existence an the individual sport. And what set off in the player's result an coach turnout.</w:t>
      </w:r>
      <w:r>
        <w:rPr>
          <w:color w:val="000000"/>
          <w:sz w:val="24"/>
          <w:szCs w:val="24"/>
        </w:rPr>
        <w:br/>
        <w:t xml:space="preserve">The research method was qualitative and quantitative research because with the qualitative method happened the bibliography analyse and the case-study, what it made about Anna Bondar’s life. The quantitative research was the statistics induction, where we tried research important information from the numbers.</w:t>
      </w:r>
      <w:r>
        <w:rPr>
          <w:color w:val="000000"/>
          <w:sz w:val="24"/>
          <w:szCs w:val="24"/>
        </w:rPr>
        <w:br/>
        <w:t xml:space="preserve">The analyse and the researches help we that we can we put two and two together that the coach’s function give a big influence for the player in the tennis, if supervene an coach turnout this cause positive and negative influences for the player’s efficiency. These all proved from the subjective reports, from the objective approache and from the case study.</w:t>
      </w:r>
    </w:p>
    <w:p>
      <w:pPr>
        <w:widowControl w:val="on"/>
        <w:pBdr/>
        <w:spacing w:before="240" w:after="240" w:line="240" w:lineRule="auto"/>
        <w:ind w:left="0" w:right="0"/>
        <w:jc w:val="left"/>
      </w:pPr>
      <w:r>
        <w:rPr>
          <w:color w:val="000000"/>
          <w:sz w:val="24"/>
          <w:szCs w:val="24"/>
        </w:rPr>
        <w:t xml:space="preserve">Keywords: tennis, coach, player, influence, operation, pot-hunter player, statistics, case-study, Anna Bondar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07166">
    <w:multiLevelType w:val="hybridMultilevel"/>
    <w:lvl w:ilvl="0" w:tplc="47681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07166">
    <w:abstractNumId w:val="57407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161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