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BALAZS MOLNAR</w:t>
            </w:r>
          </w:p>
          <w:p w:rsidR="00C275A3" w:rsidRDefault="00A96AEC" w:rsidP="00C275A3">
            <w:pPr>
              <w:pStyle w:val="Hallgatokepzes"/>
            </w:pPr>
            <w:r>
              <w:t>Physics</w:t>
            </w:r>
            <w:r>
              <w:br/>
            </w:r>
            <w:r w:rsidR="00E77B23">
              <w:t>MSc, 3. semester</w:t>
            </w:r>
          </w:p>
          <w:p w:rsidR="00C265CE" w:rsidRPr="009E5FF1" w:rsidRDefault="00E77B23" w:rsidP="009763E0">
            <w:pPr>
              <w:pStyle w:val="Hallgatointezmeny-kar"/>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David Legrady</w:t>
            </w:r>
          </w:p>
          <w:p w:rsidR="00DB4822" w:rsidRDefault="00DB4822" w:rsidP="009763E0">
            <w:pPr>
              <w:pStyle w:val="Konzulensektitulus"/>
            </w:pPr>
            <w:r w:rsidRPr="00DB4822">
              <w:t>associate 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ML-EM image reconstruction algorithm for transmission tomography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medical practice, Computed Tomography is a frequently used transmission tomography technique, that enables the reconstruction of tomographic slices (specific areas of the scanned object) based on interactions of x-ray radiation and matter. From scanning the object, ideally, we obtain the Radon-transform of the attenuation. Image reconstruction is an inverse problem, in order to get information about the attenuation distribution we must have an inversion method, that is in ideal case the inverse Radon transform. The reconstructed image provides contrast information between different types of tissues, that can help make the right diagnosis.</w:t>
      </w:r>
    </w:p>
    <w:p>
      <w:pPr>
        <w:widowControl w:val="on"/>
        <w:pBdr/>
        <w:spacing w:before="240" w:after="240" w:line="240" w:lineRule="auto"/>
        <w:ind w:left="0" w:right="0"/>
        <w:jc w:val="left"/>
      </w:pPr>
      <w:r>
        <w:rPr>
          <w:color w:val="000000"/>
          <w:sz w:val="24"/>
          <w:szCs w:val="24"/>
        </w:rPr>
        <w:t xml:space="preserve">Filtered backprojection is the most favored image reconstruction technique today, however, it has many disadvantages against other methods, eg. statistical iterative methods. Due to imperfections of scanning [1], the data measured by the detector is corrupted with noise, on the reconstructed image we observe this as artefacts. Recent scientific researches focus on the reduction of metal artefacts due to beam-hardening and scatter, such as [2]. A statistical, iterative method is less vulnerable to noisy or missing data, or coarse inhomogenity in attenuation of the scanned object (eg. metal implants). Main advantage is the possibility to take the full physical modell into consideration when elaborating the inversion method, eg. x-ray spectrum, scatter, non-conventional geometries. </w:t>
      </w:r>
    </w:p>
    <w:p>
      <w:pPr>
        <w:widowControl w:val="on"/>
        <w:pBdr/>
        <w:spacing w:before="240" w:after="240" w:line="240" w:lineRule="auto"/>
        <w:ind w:left="0" w:right="0"/>
        <w:jc w:val="left"/>
      </w:pPr>
      <w:r>
        <w:rPr>
          <w:color w:val="000000"/>
          <w:sz w:val="24"/>
          <w:szCs w:val="24"/>
        </w:rPr>
        <w:t xml:space="preserve">The theoretical background of this thesis is an ML-EM algorithm proposed by Lange and Carson, which is covered in [3]. The potential possibilities of implementation are already covered in previous work [4], this thesis focuses on accelerating the reconstruction by implementation of the algorithm on GPU (graphics processing unit), investigating the convergence of the method by reconstructing mathematical phantoms, and testing on real measurement data.  </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[1] B. De Man : „Iterative Reconstruction for Reduction of Metal Artifacts in Computed Tomography ”, (2001)</w:t>
      </w:r>
      <w:r>
        <w:rPr>
          <w:color w:val="000000"/>
          <w:sz w:val="24"/>
          <w:szCs w:val="24"/>
        </w:rPr>
        <w:br/>
        <w:t xml:space="preserve">[2] F. E. Boas, D. Fleischmann : "CT artifacts: Causes and Reduction Techniques", Imaging Med. (2012) 4(2), 229-240</w:t>
      </w:r>
      <w:r>
        <w:rPr>
          <w:color w:val="000000"/>
          <w:sz w:val="24"/>
          <w:szCs w:val="24"/>
        </w:rPr>
        <w:br/>
        <w:t xml:space="preserve">[3] K. Lange, R. Carson : "EM Reconstruction Algorithm for Emission and Transmission Tomography", Journal of Computer Assisted Tomography, 8(2):306-316</w:t>
      </w:r>
      <w:r>
        <w:rPr>
          <w:color w:val="000000"/>
          <w:sz w:val="24"/>
          <w:szCs w:val="24"/>
        </w:rPr>
        <w:br/>
        <w:t xml:space="preserve">[4] B. Molnar : "Iterative ML-EM image reconstruction on the GPU", TDK thesis, 2013</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511103">
    <w:multiLevelType w:val="hybridMultilevel"/>
    <w:lvl w:ilvl="0" w:tplc="648016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511103">
    <w:abstractNumId w:val="505111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67614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