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KRISZTINA VÁRKONYI</w:t>
            </w:r>
          </w:p>
          <w:p w:rsidR="00C275A3" w:rsidRDefault="00A96AEC" w:rsidP="00C275A3">
            <w:pPr>
              <w:pStyle w:val="Hallgatokepzes"/>
            </w:pPr>
            <w:r>
              <w:t>Art history</w:t>
            </w:r>
            <w:r>
              <w:br/>
            </w:r>
            <w:r w:rsidR="00E77B23">
              <w:t>MA, 1.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Annamária Kopócsy</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Rodin's Hungarian student - Kata Hindi Szabó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research is Auguste Rodin’s Hungarian student, Kata Hindi Szabó. The literature has not yet dealt with the painter’s oeuvre, although she was a regularly exhibiting, well-known and respected artist. The contemporary press frequently mentions her name, both her professional and her personal perception is outstanding.</w:t>
      </w:r>
      <w:r>
        <w:rPr>
          <w:color w:val="000000"/>
          <w:sz w:val="24"/>
          <w:szCs w:val="24"/>
        </w:rPr>
        <w:br/>
        <w:t xml:space="preserve">Kata Hindi Szabó was born is Brasov in 1889, spent her early years in Kosice. According to some sources, by the time she was eighteen, she had already been to Paris and got into the workshop of Rodin. Her first husband, Otto Lendecke also got into Rodin’s workshop with her mentorship. The master was however more enthusiastic about her, it seems that he even included her in major orders. 1909 – 1913 she lived in Paris with her mother and Otto Lendecke. During this time she was a student of Rodins. There are letters preserved that Rodin and Kata Hindi Szabó exchanged when she travelled to London with her husband. She exhibited her works at the Jury-free exhibitions of the Művészház, in the Nemzeti Szalon, the Salone d’Automne and the Műcsarnok. She travelled a lot with her husband, they lived in Budapest for a while and then in Vien until 1918, when Lendecke passed away in illness. From then on, she worked in Budapest again but did not exhibit for a long time. In 1920 when her father died, she married the internist Dr. Károly Csépai. In 1925 they built their villa on Sashegy, that she later testamentarily left to the Hungarian Academy of Fine Arts (Though it seems that the school never got to use the villa). Kata Hindi Szabó passed away in 1929, in gas poisoning in her home (although the suspicion of suicide had come up in the contemporary press).</w:t>
      </w:r>
      <w:r>
        <w:rPr>
          <w:color w:val="000000"/>
          <w:sz w:val="24"/>
          <w:szCs w:val="24"/>
        </w:rPr>
        <w:br/>
        <w:t xml:space="preserve">It complicates the research, that most of her life’s work is missing. So far, three individual drawings and a two hundred-page sketchbook was found, in the Graphic Collection of the Hungarian National Gallery. These were all made in her Parisian period, and reflect the influence of Rodin’s drawings beautifully. Most of the pages in the sketchbook have Rodin’s marks on them. This research draws attention to Rodin’s drawings and to what kind of a teacher the great master was.</w:t>
      </w:r>
      <w:r>
        <w:rPr>
          <w:color w:val="000000"/>
          <w:sz w:val="24"/>
          <w:szCs w:val="24"/>
        </w:rPr>
        <w:br/>
        <w:t xml:space="preserve">The exploration of Kata Hindi Szabó’s inheritance is important for the knowing of her life’s work. Therefore, the primary task of the research now is the finding of the Csépai family’s posterity and the study of Lendecke’s inheritance in Vien and the Rodin-inheritance in Paris.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52578">
    <w:multiLevelType w:val="hybridMultilevel"/>
    <w:lvl w:ilvl="0" w:tplc="82454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52578">
    <w:abstractNumId w:val="82552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792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