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FERENCI ORSOLYA</w:t>
            </w:r>
          </w:p>
          <w:p w:rsidR="00C275A3" w:rsidRDefault="00A96AEC" w:rsidP="00C275A3">
            <w:pPr>
              <w:pStyle w:val="Hallgatokepzes"/>
            </w:pPr>
            <w:r>
              <w:t>Szociálpolitika</w:t>
            </w:r>
            <w:r>
              <w:br/>
            </w:r>
            <w:r w:rsidR="00E77B23">
              <w:t>MA, 7.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Krémer Balázs</w:t>
            </w:r>
          </w:p>
          <w:p w:rsidR="00DB4822" w:rsidRDefault="00DB4822" w:rsidP="009763E0">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Összehasonlító esettanulmányok szegénységben élő magyar és menekült háztartások megélhetési stratégiáiról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címe jól tükrözi a vizsgált téma irányát, lényegét, illetve megmutatja annak kereteit. Ekképpen igyekszek kísérletet tenni arra, hogy megértsem, s ezáltal pedig elemezzem; nehéz anyagi körülmények között élő, eltérő kultúrával rendelkező családok biztonságkeresési technikáit. </w:t>
      </w:r>
      <w:r>
        <w:rPr>
          <w:color w:val="000000"/>
          <w:sz w:val="24"/>
          <w:szCs w:val="24"/>
        </w:rPr>
        <w:br/>
        <w:t xml:space="preserve">      Dolgozatom tárgyánál mi sem lenne aktuálisabb, hiszen a szegénység, a blokkoltság, meghatározza családok háztartását, vásárlási mechanizmusát. Azt a helyzetet vizsgálom tehát, amelyben a szegényeknek tudni kell újrahasznosítani, újratervezni, hatékonyan felhasználni, kreatívnak lenni, azaz javakat racionálisan felhalmozni.</w:t>
      </w:r>
      <w:r>
        <w:rPr>
          <w:color w:val="000000"/>
          <w:sz w:val="24"/>
          <w:szCs w:val="24"/>
        </w:rPr>
        <w:br/>
        <w:t xml:space="preserve">      Célom, hogy leíró, magyarázó, értelmező életszituációkkal nyújtsak betekintést családok gazdasági racionalitásába, az összehasonlító esettanulmányaim segítségével.</w:t>
      </w:r>
      <w:r>
        <w:rPr>
          <w:color w:val="000000"/>
          <w:sz w:val="24"/>
          <w:szCs w:val="24"/>
        </w:rPr>
        <w:br/>
        <w:t xml:space="preserve">      Vizsgálati módszerem az interjú, melynek segítségével összefoglaló képet tudok mutatni családok piaci logikájáról, megtakarítási szokásaikról, anyagi javaik felhasználásáról. Ezen kívül, külön áttekintem társadalmi kapcsolatrendszereiket, körülményeiket, tehát egyfajta környezettanulmányt és szociális diagnózist készítek. </w:t>
      </w:r>
      <w:r>
        <w:rPr>
          <w:color w:val="000000"/>
          <w:sz w:val="24"/>
          <w:szCs w:val="24"/>
        </w:rPr>
        <w:br/>
        <w:t xml:space="preserve">Eredményeim összegzésénél többek között arra keresem a választ, hogy;</w:t>
      </w:r>
      <w:r>
        <w:rPr>
          <w:color w:val="000000"/>
          <w:sz w:val="24"/>
          <w:szCs w:val="24"/>
        </w:rPr>
        <w:br/>
        <w:t xml:space="preserve">- Miben és hogyan "produktívak" ezek a hátartások?!</w:t>
      </w:r>
      <w:r>
        <w:rPr>
          <w:color w:val="000000"/>
          <w:sz w:val="24"/>
          <w:szCs w:val="24"/>
        </w:rPr>
        <w:br/>
        <w:t xml:space="preserve">- Miben rugalmatlanok?! (Mi az, aminek muszáj meglennie?)</w:t>
      </w:r>
      <w:r>
        <w:rPr>
          <w:color w:val="000000"/>
          <w:sz w:val="24"/>
          <w:szCs w:val="24"/>
        </w:rPr>
        <w:br/>
        <w:t xml:space="preserve">- Miben leleményesek?! (Mi az, amit ügyesen helyettesít, pótol?)</w:t>
      </w:r>
      <w:r>
        <w:rPr>
          <w:color w:val="000000"/>
          <w:sz w:val="24"/>
          <w:szCs w:val="24"/>
        </w:rPr>
        <w:br/>
        <w:t xml:space="preserve">- Miben "tudnak nyomorogni", ha végképp elfogy a pénz?!</w:t>
      </w:r>
      <w:r>
        <w:rPr>
          <w:color w:val="000000"/>
          <w:sz w:val="24"/>
          <w:szCs w:val="24"/>
        </w:rPr>
        <w:br/>
        <w:t xml:space="preserve">      A felhasznált szakirodalmakkal, statisztikai adatokkal és az elkészített interjúkkal alátámasztom hipotéziseimet, melyek a következők:</w:t>
      </w:r>
      <w:r>
        <w:rPr>
          <w:color w:val="000000"/>
          <w:sz w:val="24"/>
          <w:szCs w:val="24"/>
        </w:rPr>
        <w:br/>
        <w:t xml:space="preserve">  Hipotézis 1.: Különböző eséllyel indul egy magyar (kapcsolatrendszert, lehetőségeket tekintve) és egy menekült státuszú család (akinek nincs kiforrott társadalmi tőkéje, sem helyismerete). Mégis ugyanakkora hátrányt szenvednek abból, hogy háztartásukat éppen szinten tudják tartani; tevékenységüket a 'beosztás művészete' hatázozza meg. </w:t>
      </w:r>
      <w:r>
        <w:rPr>
          <w:color w:val="000000"/>
          <w:sz w:val="24"/>
          <w:szCs w:val="24"/>
        </w:rPr>
        <w:br/>
        <w:t xml:space="preserve">  Hipotézis 2.: Eltérőek a tanult magatartások, a megtakarítási technikák, a tér-idővel való gazdálkodás, mégis felelősségteljesen ugyanarra törekszenek: a kicsi pénzből valahogy kijönni és emellett maguknak termelni, ötletelni, kreatívnak lenni, felesleget minimalizálni = stabil biztonságot találni.</w:t>
      </w:r>
      <w:r>
        <w:rPr>
          <w:color w:val="000000"/>
          <w:sz w:val="24"/>
          <w:szCs w:val="24"/>
        </w:rPr>
        <w:br/>
        <w:t xml:space="preserve">  Hipotézis 3.: Magyarországot nagymértékben befolyásolják a nemzetküzi folyamatok. A nyitott határok miatt van-e hazánkban jóléti probléma?!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80228">
    <w:multiLevelType w:val="hybridMultilevel"/>
    <w:lvl w:ilvl="0" w:tplc="42532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80228">
    <w:abstractNumId w:val="706802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9009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