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TÜNDE</w:t>
            </w:r>
          </w:p>
          <w:p w:rsidR="00C275A3" w:rsidRDefault="00A96AEC" w:rsidP="00C275A3">
            <w:pPr>
              <w:pStyle w:val="Hallgatokepzes"/>
            </w:pPr>
            <w:r>
              <w:t>Biológus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Várallyay Éva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 NAIK - Mezőgazdasági Biotechnológiai Kutatóintézet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RNS alapú diagnosztikai módszer kidolgozása az alma vírusfertőzöttségének kimutatására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 Haszonnövényeink a vírusok állandó támadásának vannak kitéve, melyek ellen növényvédő szerekkel nem védekezhetünk. Gyümölcsfáink szaporítása a fajtafenntartás miatt vegetatívan történik, ha az anyatő fertőzött a vírus továbbterjed a szaporítóanyaggal. Magyarországon az almafák törzsültetvényeinek létrehozása előtt éppen ezért kötelező az anyanövények vizsgálata, és mentesítése a gyümölcsösöket fertőző RNS vírusokra.</w:t>
      </w:r>
      <w:r>
        <w:rPr>
          <w:color w:val="000000"/>
          <w:sz w:val="24"/>
          <w:szCs w:val="24"/>
        </w:rPr>
        <w:br/>
        <w:t xml:space="preserve">    Célom az volt, hogy olyan RT-PCR alapú módszert dolgozzak ki, melynek segítségével minél hatékonyabban, olcsóbban és gyorsabban lehet a kötelezően tesztelendő vírusokat diagnosztizálni az almafákból vett mintákból.</w:t>
      </w:r>
      <w:r>
        <w:rPr>
          <w:color w:val="000000"/>
          <w:sz w:val="24"/>
          <w:szCs w:val="24"/>
        </w:rPr>
        <w:br/>
        <w:t xml:space="preserve">    Munkámat azzal kezdtem, hogy az almára optimalizáltam egy RNS-kivonási eljárást, majd a tisztított RNS-ből reverz transzkripcióval cDNS-t készítettem. A cDNS minőségét aktin primerekkel végzett PCR reakcióval ellenőriztem. Az alma vírusok kimutatásához az NCBI adatbázisban található vírusszekvenciák összehasonlítása alapján terveztem primereket. Gradiens PCR eljárással megkerestem a vírus primerek működéséhez leginkább megfelelő hőmérsékletet, majd a specifikus primereket különböző kombinációkban is teszteltem. Ebből kiderült, hogy az almákat fertőző 4 vírusra a duplex PCR jól használható módszer, így mintáim diagnosztikai kiértékelésére is ezt használtam. A különböző mintákból szintetizált PCR termékek bázissorrendjét DNS-tisztítás után határoztattam meg. A kapott szekvenciák alapján Clustal Omega programmal elvégeztem az egyes vírustörzsek szekvenciáinak összehasonlítását, és ez alapján vizsgáltam leszármazási viszonyaikat.</w:t>
      </w:r>
      <w:r>
        <w:rPr>
          <w:color w:val="000000"/>
          <w:sz w:val="24"/>
          <w:szCs w:val="24"/>
        </w:rPr>
        <w:br/>
        <w:t xml:space="preserve">    A fentiekben kidolgozott duplex PCR eljárás a vírusok szűrésének az általánosan használt ELISA módszernél hatékonyabb és specifikusabb módja, mellyel almafáink a kötelezően tesztelendő vírusok jelenlétére vizsgálhatóak. A PCR termékek bázissorrendjének összehasonlítása lehetővé tette a vizsgált vírusok különböző törzseinek elemzését is.</w:t>
      </w:r>
      <w:r>
        <w:rPr>
          <w:color w:val="000000"/>
          <w:sz w:val="24"/>
          <w:szCs w:val="24"/>
        </w:rPr>
        <w:br/>
        <w:t xml:space="preserve">    További terveimben szerepel, hogy az alma mintákból kisRNS-könyvtárakat készítsek. Új generációs szekvenálással (Next Generation Sequencing - NGS) szeretném feldolgozni ezeket a könyvtárakat, melyekben a növényi gazda-RNS-en kívül az esetleges kórokozók RNS-ei is megtalálhatók. Ez a módszer lehetőséget ad akár új, eddig ismeretlen vírusok megtalálására, elemzésére.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967212">
    <w:multiLevelType w:val="hybridMultilevel"/>
    <w:lvl w:ilvl="0" w:tplc="37949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967212">
    <w:abstractNumId w:val="759672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54167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