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PAPP LAURA DOROTTYA</w:t>
            </w:r>
          </w:p>
          <w:p w:rsidR="00C275A3" w:rsidRDefault="00186641" w:rsidP="00C275A3">
            <w:pPr>
              <w:pStyle w:val="Hallgatokepzes"/>
            </w:pPr>
            <w:r w:rsidRPr="002361E2">
              <w:rPr>
                <w:i/>
              </w:rPr>
              <w:t>lauu42@gmail.com</w:t>
            </w:r>
            <w:r w:rsidRPr="002361E2">
              <w:rPr>
                <w:i/>
              </w:rPr>
              <w:br/>
            </w:r>
            <w:r w:rsidR="00A96AEC">
              <w:t>építőmérnöki</w:t>
            </w:r>
            <w:r w:rsidR="00A96AEC">
              <w:br/>
            </w:r>
            <w:r w:rsidR="00E77B23">
              <w:t>BSc, 8. félév</w:t>
            </w:r>
          </w:p>
          <w:p w:rsidR="00C265CE" w:rsidRPr="009E5FF1" w:rsidRDefault="00E77B23" w:rsidP="009763E0">
            <w:pPr>
              <w:pStyle w:val="Hallgatointezmeny-kar"/>
              <w:rPr>
                <w:b/>
                <w:caps/>
              </w:rPr>
            </w:pPr>
            <w:r>
              <w:t>Budapesti Műszaki és Gazdaságtudományi Egyetem</w:t>
            </w:r>
            <w:r w:rsidR="00C275A3">
              <w:br/>
            </w:r>
            <w:r w:rsidR="00DB4822">
              <w:t>Építőmérnöki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Torma Péter</w:t>
            </w:r>
          </w:p>
          <w:p w:rsidR="00DB4822" w:rsidRDefault="00DB4822" w:rsidP="009763E0">
            <w:pPr>
              <w:pStyle w:val="Konzulensektitulus"/>
            </w:pPr>
            <w:r w:rsidRPr="00DB4822">
              <w:t>egyetemi docens, BME ÉMK</w:t>
            </w:r>
          </w:p>
        </w:tc>
      </w:tr>
      <w:tr w:rsidR="00DB4822" w:rsidTr="00DB4822">
        <w:tc>
          <w:tcPr>
            <w:tcW w:w="9854" w:type="dxa"/>
          </w:tcPr>
          <w:p w:rsidR="00DB4822" w:rsidRPr="00DB4822" w:rsidRDefault="00DB4822" w:rsidP="009763E0">
            <w:pPr>
              <w:pStyle w:val="Konzulenseknev"/>
            </w:pPr>
            <w:r w:rsidRPr="00DB4822">
              <w:t>Lükő Gabriella</w:t>
            </w:r>
          </w:p>
          <w:p w:rsidR="00DB4822" w:rsidRDefault="00DB4822" w:rsidP="009763E0">
            <w:pPr>
              <w:pStyle w:val="Konzulensektitulus"/>
            </w:pPr>
            <w:r w:rsidRPr="00DB4822">
              <w:t>doktorandusz, BME ÉMK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Hídvégi-tó áramlási viszonyainak numerikus modellvizsgálata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Kivonat</w:t>
      </w:r>
    </w:p>
    <w:p>
      <w:pPr>
        <w:widowControl w:val="on"/>
        <w:pBdr/>
        <w:spacing w:before="240" w:after="240" w:line="240" w:lineRule="auto"/>
        <w:ind w:left="0" w:right="0"/>
        <w:jc w:val="left"/>
      </w:pPr>
      <w:r>
        <w:rPr>
          <w:color w:val="000000"/>
          <w:sz w:val="24"/>
          <w:szCs w:val="24"/>
        </w:rPr>
        <w:t xml:space="preserve">A Kis-Balaton Vízvédelmi Rendszer alapvető célja a Balaton vízminőségének megóvása oly módon, hogy a Zala vízgyűjtőjéről érkező lebegőanyagot és tápanyagokat visszatartjuk a tározórendszerben. A rendszer legfelső eleme a Hídvégi-tó, ahol mindezen folyamatok nagyrésze lejátszódik. A kiülepedést és ezáltal a feliszapolódást alapvetően meghatározzák a kialakuló áramlási és keveredési viszonyok, amit a Zala vízhozama, a szél, a mederdomborzat és a növényborítottság alakít ki. Ennek részletes feltárására numerikus hidrodinamikai modellt állítunk fel, amivel vizsgáljuk a kialakuló áramképeket és hullámzást, valamint a mederfenéken kialakuló csúsztató-feszültségeket. Célunk, hogy meghatározzuk a szél szerepét. A vizsgálat során egy hónapnyi időszakot modellezünk, ami jól jellemezi az átlagos vízrajzi állapotokat.</w:t>
      </w:r>
    </w:p>
    <w:p>
      <w:pPr>
        <w:widowControl w:val="on"/>
        <w:pBdr/>
        <w:spacing w:before="240" w:after="240" w:line="240" w:lineRule="auto"/>
        <w:ind w:left="0" w:right="0"/>
        <w:jc w:val="left"/>
      </w:pP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Abstract</w:t>
      </w:r>
    </w:p>
    <w:p>
      <w:pPr>
        <w:widowControl w:val="on"/>
        <w:pBdr/>
        <w:spacing w:before="240" w:after="240" w:line="240" w:lineRule="auto"/>
        <w:ind w:left="0" w:right="0"/>
        <w:jc w:val="left"/>
      </w:pPr>
      <w:r>
        <w:rPr>
          <w:color w:val="000000"/>
          <w:sz w:val="24"/>
          <w:szCs w:val="24"/>
        </w:rPr>
        <w:t xml:space="preserve">The essential purpose of the Kis-Balaton Water Protection System is to protect the water quality of Lake Balaton by retaining suspended solids and nutrients coming from the catchment of the Zala River in the reservoir system. The upstream element of the system is Lake Hídvégi, where most of these processes are taking place. The sedimentation, thereby the siltation of the reservoir, is basically determined by the flow and the mixing conditions that are driven by the flow of the Zala River, the wind, the topography of the lakebed, and the vegetation coverage. We are intended to apply a numerical hydrodynamic model to explore these in detail: the circulation patterns and wave motions, and the bottom shear stresses. One of the main aims is to define the role of wind. In the study, a one-month-long period is modeled, which describes the average hydrographic conditions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051198">
    <w:multiLevelType w:val="hybridMultilevel"/>
    <w:lvl w:ilvl="0" w:tplc="712337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051198">
    <w:abstractNumId w:val="9105119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8637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