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KONDÁS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peter200018@gmail.com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Kapitány Pálma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Motorkerékpár egyensúlyi szabályozása és távvezérlése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egy kétkerekű autonóm motorkerékpár egyensúlyi szabályozásával és a jármű távvezérléssel megvalósuló kormányzásával, illetve az előre és hátra haladási sebesség meghatározásával foglalkozik.</w:t>
      </w:r>
      <w:r>
        <w:rPr>
          <w:color w:val="000000"/>
          <w:sz w:val="24"/>
          <w:szCs w:val="24"/>
        </w:rPr>
        <w:br/>
        <w:t xml:space="preserve">Az eszköz az Arduino Engineering Kit Rev2 elemeiből került összeállításra, a rendszerhez tartozik még Matlab/Simulink fejlesztőkörnyezet is. A TDK ezen szimulációs nyelv helyett a C++ programozási nyelvet alkalmazza az Arduino Nano 33 IoT típusú fejlesztői platform programozására. A program végzi a kerékpár automatikus egyensúlyozását, fogadja és feldolgozza az előre és hátra haladáshoz, kanyarodáshoz szükséges WiFi-n keresztül érkező vezérlő jeleket. A távvezérlés okostelefonnal történik a Blynk nevű alkalmazás segítségével.</w:t>
      </w:r>
      <w:r>
        <w:rPr>
          <w:color w:val="000000"/>
          <w:sz w:val="24"/>
          <w:szCs w:val="24"/>
        </w:rPr>
        <w:br/>
        <w:t xml:space="preserve">A dolgozat előállítja a motorkerékpár egyensúlyozásának matematikai leírásához szükséges elektromechanikai modelljét. A matematikai modell mechanikai paramétereinek meghatározása részben méréssel, részben egyszerű modell számításokkal történik. A motor egyensúlyozásához szükséges szabályozó tervezése a lineáris kvadratikus szabályozó (LQR) módszerével történik. Az állapotváltozók közül a rendszer a motor függőlegestől való szögkitérését és az egyensúlyozó rotor szögsebességét méri közvetlenül. A szögkitérés sebességét közelítőleg differencia módszerrel határozza meg. A dolgozat külön figyelmet fordít az elméletileg lehetséges maximális motorkerékpár dőlési szögének meghatározására, illetve a szögeltérést mérő szenzor melegedés miatt eltolódó nullpontjának korrekciójára. Továbbá elméletileg vizsgálja a szabályozó stabilitási diagramját a D-szétválasztás- és a Hurwitz stabilitási kritériumok segítségével. Ez a stabilitási diagram geometriai képet ad az erősítési tényezők tartalékairól.</w:t>
      </w:r>
      <w:r>
        <w:rPr>
          <w:color w:val="000000"/>
          <w:sz w:val="24"/>
          <w:szCs w:val="24"/>
        </w:rPr>
        <w:br/>
        <w:t xml:space="preserve">A motorkerékpár kanyarodása során fellépő centrifugális hatás kivédésére a rendszer automatikusan kiszámolja a megfelelő dőlési szöget. A feldolgozott elmélet alapján kifejlesztésre került az egyensúlyt, az előre-, hátra haladást és a kanyarodást szabályozó program, amely okostelefonról vezérelhető.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70895">
    <w:multiLevelType w:val="hybridMultilevel"/>
    <w:lvl w:ilvl="0" w:tplc="83868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70895">
    <w:abstractNumId w:val="936708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558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