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DZSESSZIKA SCHIMMER</w:t>
            </w:r>
          </w:p>
          <w:p w:rsidR="00C275A3" w:rsidRDefault="00186641" w:rsidP="00C275A3">
            <w:pPr>
              <w:pStyle w:val="Hallgatokepzes"/>
            </w:pPr>
            <w:r w:rsidRPr="002361E2">
              <w:rPr>
                <w:i/>
              </w:rPr>
              <w:t>dzsesszi99@gmail.com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András Zoltán Dániel</w:t>
            </w:r>
          </w:p>
          <w:p w:rsidR="00DB4822" w:rsidRDefault="00DB4822" w:rsidP="009763E0">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incubation processes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in Hungary, the process of business incubation is still an untapped area. However, the key to the success of startups can be this cooperation based on mutual benefits. In the business sector, the economic development effect of a supportive environment is well-known, the key to the growth and development of startups and the improvement of their competitiveness. The topic of incubation processes and their funding opportunities are extremely complex and diverse.</w:t>
      </w:r>
    </w:p>
    <w:p>
      <w:pPr>
        <w:widowControl w:val="on"/>
        <w:pBdr/>
        <w:spacing w:before="240" w:after="240" w:line="240" w:lineRule="auto"/>
        <w:ind w:left="0" w:right="0"/>
        <w:jc w:val="left"/>
      </w:pPr>
      <w:r>
        <w:rPr>
          <w:color w:val="000000"/>
          <w:sz w:val="24"/>
          <w:szCs w:val="24"/>
        </w:rPr>
        <w:t xml:space="preserve"> The focus of my thesis is to describe the business incubation capital investment processes, the startup ecosystem. Beyond the startup world verification, my goal is to examine the business support environment, the intervention steps, and to present their industry structure. I have sought to emphasize the importance of combining theoretical and practical knowledge, with a particular focus on investment as a provider and a startup as a user. My research's focal point is on exploring the innovative startup world, describing its success factors, and assessing the availability of support through business incubation processes. In addition, to processing the topic in the literature, I wanted to get more practical analysis and primary information, therefore my research database includes high-value-added startup companies of various Hungarian venture capital fund managers. The strength of the cohesion between the territorial distribution of enterprises with an innovative idea in Hungary and the infrastructural factors can also be identified. </w:t>
      </w:r>
    </w:p>
    <w:p>
      <w:pPr>
        <w:widowControl w:val="on"/>
        <w:pBdr/>
        <w:spacing w:before="240" w:after="240" w:line="240" w:lineRule="auto"/>
        <w:ind w:left="0" w:right="0"/>
        <w:jc w:val="left"/>
      </w:pPr>
      <w:r>
        <w:rPr>
          <w:color w:val="000000"/>
          <w:sz w:val="24"/>
          <w:szCs w:val="24"/>
        </w:rPr>
        <w:t xml:space="preserve">I will highlight how essential startups find the involvement of private capital to ensure financial stability, the need for subsidies, and the use of incubation services. The results show the transparency of the forms of financing, and the ability of the network to accelerate global development is proven.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02553">
    <w:multiLevelType w:val="hybridMultilevel"/>
    <w:lvl w:ilvl="0" w:tplc="64633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02553">
    <w:abstractNumId w:val="918025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114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