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fanni.cser1234@gmail.com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vállalkozások befektetéshez jutása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startupok befektetéshez jutása. Számos tudományos munka foglalkozik a vállalkozásokkal, illetve azok pénzügyeivel, azonban a startupokról kevesebb elemzés és kutatás létezik. Gyakran még arról is megoszlik a kutatók véleménye, hogy egyáltalán mit hívunk startupnak. A dolgozatom célja, hogy bemutassa, hogy a startupok milyen befektetési lehetőségeket vehetnek igénybe a különböző érettségi szakaszokban, valamint megtudni, hogy a startupok mennyire követik a szakirodalomban leírtakat a gyakorlatban is. A kutatásom során bebizonyítom, hogy a startupok valóban az elmélet által leírt érettségi szakaszokban elérhető befektetőktől kapják-e a szükséges finanszírozási segítséget vagy sem. Kitérek továbbá arra is, hogy mennyire vannak tisztában azzal, hogy milyen jogcímen kapták a befektetéseket, illetve, hogy milyen forrásból, vizsgálom, hogy-</w:t>
      </w:r>
      <w:r>
        <w:rPr>
          <w:color w:val="000000"/>
          <w:sz w:val="24"/>
          <w:szCs w:val="24"/>
        </w:rPr>
        <w:br/>
        <w:t xml:space="preserve">a vállalkozások mennyire ismerik az befektetéshez jutás alternatíváit, valamint azt, hogy</w:t>
      </w:r>
      <w:r>
        <w:rPr>
          <w:color w:val="000000"/>
          <w:sz w:val="24"/>
          <w:szCs w:val="24"/>
        </w:rPr>
        <w:br/>
        <w:t xml:space="preserve">léteznek-e olyan befektető keresési lehetőségek, amelyek a gyakorlatban már működnek, de még a szakirodalomban nem tettek róla említést.</w:t>
      </w:r>
      <w:r>
        <w:rPr>
          <w:color w:val="000000"/>
          <w:sz w:val="24"/>
          <w:szCs w:val="24"/>
        </w:rPr>
        <w:br/>
        <w:t xml:space="preserve">A kutatáshoz kvantitatív és kvalitatív kutatási módszert is alkalmaztam. A tapasztalatokat és a véleményeket kérdőív alkalmazásával gyűjtöttem össze, illetve részt vettem olyan az egyetem által rendezett programokon, amelyek keretében startupperek mondták el a tapasztalataikat és, hogyan alapítottak sikeres startupokat. Ezeket használtam fel a hipotéziseim és a felvázolt állításaim alátámasztására, illetve megcáfolására.</w:t>
      </w:r>
      <w:r>
        <w:rPr>
          <w:color w:val="000000"/>
          <w:sz w:val="24"/>
          <w:szCs w:val="24"/>
        </w:rPr>
        <w:br/>
        <w:t xml:space="preserve">Az eredményekből megállapítható, hogy a startupoknak a sikeressége függ attól is, hogy mely iparágban tevékenykednek, továbbá az, hogy a startupok, akik már éltek a befektetés igénybevételével másképp gondolkoznak egyes témákat illetően. Látványos eltérés az a digitális fejlődés vonzataként az internet és a közösségi weboldalak nyújtotta befektetés keresési lehetőség hasznosnak ítélésében volt, megállapításokat tehettem arra vonatkozólag is, hogy a vállalkozások ismerik a crowdfunding oldalakat, tisztában vannak azzal, hogy ezek a weboldalak a közösségi finanszírozás eszközeként szolgálnak.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94381">
    <w:multiLevelType w:val="hybridMultilevel"/>
    <w:lvl w:ilvl="0" w:tplc="34664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94381">
    <w:abstractNumId w:val="43994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967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