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PETERLIS OSAMBA</w:t>
            </w:r>
          </w:p>
          <w:p w:rsidR="00C275A3" w:rsidRDefault="00186641" w:rsidP="00C275A3">
            <w:pPr>
              <w:pStyle w:val="Hallgatokepzes"/>
            </w:pPr>
            <w:r w:rsidRPr="002361E2">
              <w:rPr>
                <w:i/>
              </w:rPr>
              <w:t>peterosamba100@gmail.com</w:t>
            </w:r>
            <w:r w:rsidRPr="002361E2">
              <w:rPr>
                <w:i/>
              </w:rPr>
              <w:br/>
            </w:r>
            <w:r w:rsidR="00A96AEC">
              <w:t>Environmental Engineering</w:t>
            </w:r>
            <w:r w:rsidR="00A96AEC">
              <w:br/>
            </w:r>
            <w:r w:rsidR="00E77B23">
              <w:t>MSc, 3. félév</w:t>
            </w:r>
          </w:p>
          <w:p w:rsidR="00C265CE" w:rsidRPr="009E5FF1" w:rsidRDefault="00E77B23" w:rsidP="009763E0">
            <w:pPr>
              <w:pStyle w:val="Hallgatointezmeny-kar"/>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Faitli József</w:t>
            </w:r>
          </w:p>
          <w:p w:rsidR="00DB4822" w:rsidRDefault="00DB4822" w:rsidP="009763E0">
            <w:pPr>
              <w:pStyle w:val="Konzulensektitulus"/>
            </w:pPr>
            <w:r w:rsidRPr="00DB4822">
              <w:t>egyetemi tanar,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Rheological investigation of fly ash – lime –mine water mixtures in rotational rheometer for the development of hydraulic backfilling technology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mining of sulphide ore at the Mátraszentimre mine ceased in 1986. Since then, acid mine water has been produced by the "acid rock drainage" (ARD) method. In order to prevent further damage, the previous mine had to be permanently closed. While technology for the backfilling of fresh fly ash has been developed, the Mátra Power Plant, which produces fresh fly ash, will soon cease production. As a result, the utilization of previously deposited fly ash is now mandated. Old fly ash-lime-mine water mixtures must be analyzed for their rheological properties in order to develop backfilling technology. In a rotational rheometer, mixtures of fly ash, lime, and mine water (FLM) will be subjected to rheological testing to achieve the study's primary objective. This will allow for the progression of hydraulic backfilling technology.</w:t>
      </w:r>
    </w:p>
    <w:p>
      <w:pPr>
        <w:widowControl w:val="on"/>
        <w:pBdr/>
        <w:spacing w:before="240" w:after="240" w:line="240" w:lineRule="auto"/>
        <w:ind w:left="0" w:right="0"/>
        <w:jc w:val="left"/>
      </w:pPr>
      <w:r>
        <w:rPr>
          <w:color w:val="000000"/>
          <w:sz w:val="24"/>
          <w:szCs w:val="24"/>
        </w:rPr>
        <w:br/>
        <w:t xml:space="preserve">Using a rotational rheometer, the rheological properties of a mixture of fly ash, lime, and mine water were evaluated. This equipment measured both shear rate and shear stress. The Mátra Power Plant samples of fly ash were taken. In addition, sulphide mine water, calcium oxide (CaO), and carbide lime (KM) were also obtained. Moreover, the moisture content, particle size distribution, and particle density of the fly ash were analyzed because these variables are crucial to the development of the proposed technology. Due to the experimental rheological properties, the filling slurry's thixotropy, yield stress, and plastic viscosity were significantly altered, indicating that an increase in the amount of fly ash had a significant effect on these properties. Additionally, the FLM mixture's rheological properties were identical to those predicted by the Bingham model. The performance of the slurry developed as a result of increasing the concentration of fly ash. The nearly identical trend of the generated curves indicates that the age of the fly ash has no bearing on its utilization in backfilling technology. This conclusion is supported by the experimental data. Both newly produced fly ash and fly ash with a longer history can provide the necessary properties for the advancement of backfilling technology. Even if the company that produces sulphide no longer has access to a source of fresh fly ash, it can still continue the backfilling process by utilising older fly ash.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36047">
    <w:multiLevelType w:val="hybridMultilevel"/>
    <w:lvl w:ilvl="0" w:tplc="30120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36047">
    <w:abstractNumId w:val="78136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584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