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SZOMBATHELYI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szombathelyi.kata2000@gmail.com</w:t>
            </w:r>
            <w:r w:rsidRPr="002361E2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Környezettudományi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Ribács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MATE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ellés körüli időjárás hatása a tehenek tejtermelésére és szaporodására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ELLÉS KÖRÜLI IDŐJÁRÁS HATÁSA A TEHENEK TEJTERMELÉSÉRE ÉS SZAPORODÁSÁRA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egy nagy létszámú nagyüzemi tejelő szarvasmarha állományt vizsgáltam. Télen és nyáron ellett holstein-fríz tehenek tejtermelő képességét és néhány szaporodási paraméterét hasonlítottam össze hazai (dél-alföldi) körülmények között. Munkámmal három fő kérdésre kerestem a választ. Télen és nyáron tehenek között kimutatható-e különbség a termelt tej mennyiségében (különösen a laktáció első 100 napjában), szomatikus sejtszámában, az első termékenyítés idejében és a szerviz periódus hosszában?</w:t>
      </w:r>
      <w:r>
        <w:rPr>
          <w:color w:val="000000"/>
          <w:sz w:val="24"/>
          <w:szCs w:val="24"/>
        </w:rPr>
        <w:br/>
        <w:t xml:space="preserve">A vizsgálatban elsőborjas és többször ellett teheneket párokba rendeztem, úgy hogy a pár egyik tagja télen, a másik nyáron ellett, laktációjuk száma és előző tejtermelésük hasonló, a vizsgált csoportok között nincs jelentős különbség.</w:t>
      </w:r>
      <w:r>
        <w:rPr>
          <w:color w:val="000000"/>
          <w:sz w:val="24"/>
          <w:szCs w:val="24"/>
        </w:rPr>
        <w:br/>
        <w:t xml:space="preserve">A tehenekre vonatkozó adatok a szentesi Árpád Agrár Zrt. tehenészetéből származnak, melyeket a kigyűjtés és táblázatba rendezés után különféle statisztikai módszerekkel vizsgáltam.</w:t>
      </w:r>
      <w:r>
        <w:rPr>
          <w:color w:val="000000"/>
          <w:sz w:val="24"/>
          <w:szCs w:val="24"/>
        </w:rPr>
        <w:br/>
        <w:t xml:space="preserve">Az eredmények kimutatták, hogy a többször ellettek esetében, a télen ellett tehenek a laktáció első 100 napjában termelt tej mennyiségében fölényben vannak, de az elsőborjasoknál ez már nem egyértelmű. Szomatikus sejtszámban nincs jelentős különbség a két csoport között, viszont a többször ellettek esetében egyértelműen magasabb ez a szám. A szerviz periódus, az elléstől az újra termékenyülésig eltelt idő nyáron hosszabb, mint télen,</w:t>
      </w:r>
      <w:r>
        <w:rPr>
          <w:color w:val="000000"/>
          <w:sz w:val="24"/>
          <w:szCs w:val="24"/>
        </w:rPr>
        <w:br/>
        <w:t xml:space="preserve">Összességében elmondható, hogy az elléskor fennálló hőstressz hazai (dél-alföldi) körülmények között is kedvezőtlen hatással van a tejtermelő tehenek termelésére, szaporodására. A vizsgálatok eredményeiből az is kiolvasható, hogy főleg az idősebb tehenek estében az elléskori időjárás hosszabb távon is meghatározhatja a tejtermelést.</w:t>
      </w:r>
      <w:r>
        <w:rPr>
          <w:color w:val="000000"/>
          <w:sz w:val="24"/>
          <w:szCs w:val="24"/>
        </w:rPr>
        <w:br/>
        <w:t xml:space="preserve">A problémára az jelenthet megoldást, ha a teheneket minél hatékonyabban meg tudják védeni a hőstressz káros hatásaitól. A vizsgált gazdaság a közelmúltban már tett néhány intézkedést a hőstressz hatásainak enyhítésére. A termelőistállók és a fejőház már el van látva párásító berendezésekkel és ventilátorokkal. Az etetések a nap hűvösebb időszakaiban történnek. Célszerű lenne a pihenődombok és a felhajtó utak fákkal vagy tetővel való árnyékolása, illetve könnyen emészthető takarmányok és a hőstressz hatásait enyhítő takarmány-kiegészítők etetésével.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07981">
    <w:multiLevelType w:val="hybridMultilevel"/>
    <w:lvl w:ilvl="0" w:tplc="99333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07981">
    <w:abstractNumId w:val="828079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62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