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illesistvan111@gmail.com</w:t>
            </w:r>
            <w:r w:rsidRPr="002361E2">
              <w:rPr>
                <w:i/>
              </w:rPr>
              <w:br/>
            </w:r>
            <w:r w:rsidR="00A96AEC">
              <w:t>Kohómérnöki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Kékesi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hidro-elektrometallurgiai módszer fejlesztése a Li-ion akkumulátor hulladék értékesfémtartalmának kinyerésére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Li- ion akkumulátorokok hulladékát kézi szétszedést követően 300 °C-on hevítettem a szerves kötőanyagok eltávolítása céljából. Az így kapott nyersanyagot késes malomban történő őrlés után 0,1 mm lyukbőségű szitálással a réz és alumínium fóliát elkülönítettem az aktív katód anyag mellől. A katódanyagból az értékes fémek kioldását 1-10 M koncentrációjú sósavas közeggel vizsgáltam 25 – 95 °C hőmérsékleti tartományban. A 100 %-os Co, Ni Mn és Fe kioldás lehetséges akár csak 1-2 M sósav alkalmazása mellett is, legalább 80 °C-on 80 perc alatt, azonban legalább 8 M sósav koncentráció esetén már azonos idő alatt szobahőmérsékleten is. A kapott oldatokat első lépésben komplex anioncserés kromatográfiával tisztítottam így nagytisztaságú kobalt és vas vegyületeket kapva, amelyek alkalmasak új akkumulátorok katódanyagának gyártására. A Mn-t pH-kontroll melletti oxidatív precipitációval választottam el a Ni mellől, majd a Ni-t hidrolitikus precipitációval nyertem ki vegyület alakjában. Így ezek a vegyületek is visszajárathatóak a katódanyag gyártásához.</w:t>
      </w:r>
      <w:r>
        <w:rPr>
          <w:color w:val="000000"/>
          <w:sz w:val="24"/>
          <w:szCs w:val="24"/>
        </w:rPr>
        <w:br/>
        <w:t xml:space="preserve">További gyakorlati célú kutatással, kialakítottam egy egyszerűen és hatékonyan megvalósítható közvetlen módszert is a Li-ion akkumulátorok katódanyag nyersanyagánakl a kinyerésére. Ennek során a Li–ion akkumulátorok hulladékának savas oldása után több variációban vizsgált és jellemzett szelektív hidrolitikus precipitáción alapuló módszerek alkalmazhatóságát vizsgáltam. A vas valamint az alumínium és a réz elválaszthatónak bizonyultak a kobalt, nikkel, mangán és lítium mellől. A tisztított oldatból NMC típusú Li–ion akkumulátorok katódanyaga közvetlenül szintetizálható.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83119">
    <w:multiLevelType w:val="hybridMultilevel"/>
    <w:lvl w:ilvl="0" w:tplc="76371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83119">
    <w:abstractNumId w:val="956831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34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