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PALETTA KRISTÓF RICHÁRD</w:t>
            </w:r>
          </w:p>
          <w:p w:rsidR="00C275A3" w:rsidRDefault="00186641" w:rsidP="00C275A3">
            <w:pPr>
              <w:pStyle w:val="Hallgatokepzes"/>
            </w:pPr>
            <w:r w:rsidRPr="002361E2">
              <w:rPr>
                <w:i/>
              </w:rPr>
              <w:t>palettakristof@gmail.com</w:t>
            </w:r>
            <w:r w:rsidRPr="002361E2">
              <w:rPr>
                <w:i/>
              </w:rPr>
              <w:br/>
            </w:r>
            <w:r w:rsidR="00A96AEC">
              <w:t>bűnügyi</w:t>
            </w:r>
            <w:r w:rsidR="00A96AEC">
              <w:br/>
            </w:r>
            <w:r w:rsidR="00E77B23">
              <w:t>BA, 7.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Hegedűs Judit</w:t>
            </w:r>
          </w:p>
          <w:p w:rsidR="00DB4822" w:rsidRDefault="00DB4822" w:rsidP="009763E0">
            <w:pPr>
              <w:pStyle w:val="Konzulensektitulus"/>
            </w:pPr>
            <w:r w:rsidRPr="00DB4822">
              <w:t>tanszékvezető, egyetemi docens,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rendészeti utánpótlás helyzete a koronavírus-járvány alatt, avagy a 2020-as alapfelkészítés nehézségei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során azt vizsgáltam, hogyan hatott az új típusú koronavírus-járvány, továbbá az emiatt bevezetett változások, korlátozások a rendvédelmi szervek tiszti utánpótlására, valamint annak első nagyobb állomására, a rendészeti alapfelkészítésre és az azt megelőző és követő időszakra. Célom volt feltárni, milyen változásokat kellett eszközölnie a Nemzeti Közszolgálati Egyetem és a Rendészettudományi Kar vezetésének, hallgatóinak, dolgozóinak ahhoz, hogy a 2020-ban megrendezésre került rendészeti alapfelkészítés, így a tiszti utánpótlás biztosítása eredményesen zárulhasson. Eközben rávilágítottam azokra a mindennapos kihívásokra és nehézségekre, amelyekkel az „intenzív” szakasz előtt, alatt, majd annak lezárultával is szembe kellett néznünk.</w:t>
      </w:r>
      <w:r>
        <w:rPr>
          <w:color w:val="000000"/>
          <w:sz w:val="24"/>
          <w:szCs w:val="24"/>
        </w:rPr>
        <w:br/>
        <w:t xml:space="preserve">Az eddig bevett felvételi eljárások a vírus terjedése miatt elmaradtak. Feltételezésem szerint, ennek a „rizikónak” a bevállalása túl nagy kockázatot jelent nem csak az elsősökre, de az egyetem dolgozóira egyaránt, legyen szó itt akár az éles lövészet lehetséges veszélyeiről vagy a hallgatók ép mentálhigiénés és fizikai állapotának potenciális romlásáról. Véleményemet az alapfelkészítés megindulása után is fenntartottam, hiszen a pandémiás helyzet az ősz beköszöntöttével egyre inkább fokozódott. A képzés megkezdésére az ország minden tájáról nagy létszámú csoportok érkeztek, esetünkben ismeretlen fizikai, egészségügyi és lélektani állapotban. Mindezt egy „öngyilkos küldetésnek” gondoltam, melynek eredménye az elsősök és az egyetemi dolgozók jelentős részének megbetegedése, testi és lelki egészségük károsodása, majd végül az alapfelkészítés idő előtti befejezése lehetett volna.</w:t>
      </w:r>
      <w:r>
        <w:rPr>
          <w:color w:val="000000"/>
          <w:sz w:val="24"/>
          <w:szCs w:val="24"/>
        </w:rPr>
        <w:br/>
        <w:t xml:space="preserve">Összességében azt képzeltem, miszerint e módon nem csak a rendészeti utánpótlás hatékony biztosítása kivitelezhetetlen, de a dolgozókat, felsőbb éves hallgatókat is valós, fenyegető veszélynek tesszük ki, amely akár visszafordíthatatlan negatívumokat is eredményezhetett volna. A helyzet lehető legpontosabb megismerése végett összesen 18 interjút készítettem két lélektannal, kommunikációtudománnyal foglalkozó szakemberrel, egy hivatásos és több hallgatói kiképzővel, két testnevelő tanárral, továbbá egy elsős hallgatóval, akinek évfolyamához egy kitöltendő kérdőívet is továbbítottam nem sokkal az alapfelkészítés „intenzív” szakaszának befejezése után. Az említett kérdőívet összesen 66 fő töltötte ki az elsős hallgatók közül, így sikerült jól látható képet kapnom arról, hogy ők miként is élték meg ezt a nehéz időszakot.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47157">
    <w:multiLevelType w:val="hybridMultilevel"/>
    <w:lvl w:ilvl="0" w:tplc="46166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47157">
    <w:abstractNumId w:val="332471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982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