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VIROVÁCZ VALENTIN KÁROLY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virovacz.valentin@gmail.com</w:t>
            </w:r>
            <w:r w:rsidRPr="002361E2">
              <w:rPr>
                <w:i/>
              </w:rPr>
              <w:br/>
            </w:r>
            <w:r w:rsidR="00A96AEC">
              <w:t>Tűzvédelem és Mentésirányítás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Restás Ágoston ny. mk. tű.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KVI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Rácz Sándor tű.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távérzékelés lehetőségei a katasztrófavédelmi tevékenységek során a szabad területen keletkezett tűzesetek kamerával való detektálásának fejlesztési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kétségtelenül a klímaváltozás idejét éljük. A Föld átlaghőmérséklete folyamatosan nő, az évszakokra jellemző csapadék eloszlása szélsőséges. Ezek a tényezők együttesen eredményezik a nagy területet érintő tűzesetek kialakulását. Az új kihívások új megoldásokat igényelnek.</w:t>
      </w:r>
      <w:r>
        <w:rPr>
          <w:color w:val="000000"/>
          <w:sz w:val="24"/>
          <w:szCs w:val="24"/>
        </w:rPr>
        <w:br/>
        <w:t xml:space="preserve">Dolgozatomban a szabad területen keletkezett tűzesetek kamerával való detektálásának fejlesztési lehetőségeit igyekeztem feldolgozni. Kutatásom célja az volt, hogy a szabadtéri tüzek detektálási körülményeit megvizsgálva, gyakorlati példákkal alátámasztva egy automatikus észlelő rendszer létjogosultságát bizonyítsam. Felvázoltam a hagyományos videokamerás megfigyelő rendszer ötvözését korunk innovációjával, a mesterséges intelligenciával. Kutatásom során szem előtt tartottam, hogy az általam vizsgált fejlesztések költségei jóval az általuk megmentett javak értéke alatt maradjanak, így reális célként tudunk tekinti a gyakorlatban történő alkalmazásukra.</w:t>
      </w:r>
      <w:r>
        <w:rPr>
          <w:color w:val="000000"/>
          <w:sz w:val="24"/>
          <w:szCs w:val="24"/>
        </w:rPr>
        <w:br/>
        <w:t xml:space="preserve">Mérlegre téve vizsgáltam a passzív és az aktív tűzdetektálás hatékonyságát. A kutatómunkám célkitűzési közt szerepelt, a távérzékeléses detektálás időnyereségének bizonyítása. Összehasonlító elemzéseket készítettem, melyek minden esetben azt mutatják, hogy az állampolgári bejelentések, vagyis a jelenlegi, hagyományos megoldás későbbi riasztást tett lehetővé, mint amit a távérzékelés lehetősége biztosított volna.</w:t>
      </w:r>
      <w:r>
        <w:rPr>
          <w:color w:val="000000"/>
          <w:sz w:val="24"/>
          <w:szCs w:val="24"/>
        </w:rPr>
        <w:br/>
        <w:t xml:space="preserve">Dolgozatomban olyan szabadtéri tűzeseteket vizsgáltam, melyeket véletlenszerűen videokamerák rögzítettek. A Katasztrófavédelem különböző adatbázisaiból az adott tűzesetre vonatkozó adatokat nyertem ki. A tűzterjedési sebeségeket figyelembe véve megállapítottam, hogy a korai észlelésnél jóval kisebb a tűz területe, kerülete a tűzoltó egységek kiérkezésekor, ezáltal rövidebb az oltandó frontvonal hosszúsága. Ez egy alacsonyabb erő-eszköz igényt predesztinál a felszámoláshoz, illetve a beavatkozó állomány igénybevételét is nagyban csökkenti, a felhasznált oltóanyag szükséglettel együtt. Összességében a beavatkozás hatékonyabbé tehető.</w:t>
      </w:r>
      <w:r>
        <w:rPr>
          <w:color w:val="000000"/>
          <w:sz w:val="24"/>
          <w:szCs w:val="24"/>
        </w:rPr>
        <w:br/>
        <w:t xml:space="preserve">Kalkulációt végeztem a leégett terület értékéről és az általam vízionált tűz detektáló rendszer költségeiről. Számításaimat alapul véve meggyőződésem, hogy a rendszer működése rentábilis.</w:t>
      </w:r>
      <w:r>
        <w:rPr>
          <w:color w:val="000000"/>
          <w:sz w:val="24"/>
          <w:szCs w:val="24"/>
        </w:rPr>
        <w:br/>
        <w:t xml:space="preserve">Dolgozatommal elértem célomat, hiszen az összes célkitűzésemet teljesítettem, kutatásom igazolja az aktív észlelés szükségességét, eredményeim segíthetik egy jövőbeli rendszer tervezését.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57378">
    <w:multiLevelType w:val="hybridMultilevel"/>
    <w:lvl w:ilvl="0" w:tplc="17848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57378">
    <w:abstractNumId w:val="372573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5698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