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ESZTER NOÉMI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szucseszter0509@gmail.com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Péter Szabó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Energiagazdálkodási irányítási rendszer bevezetésének vizsgálata a Contitech Fluid Automotive Hungária Kft.-nél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az MSZ EN ISO 50001:2019 Energiagazdálkodási irányítási rendszerek szabvány bevezetését vizsgáltam a makói Contitech Fluid Automotive Hungária Kft.-nél.</w:t>
      </w:r>
      <w:r>
        <w:rPr>
          <w:color w:val="000000"/>
          <w:sz w:val="24"/>
          <w:szCs w:val="24"/>
        </w:rPr>
        <w:br/>
        <w:t xml:space="preserve">Bemutattam általánosan magát a vizsgált szabványt és az Energia Menedzsment Mátrixot, illetve ismertettem a szabvány fontosságát alátámasztó jogszabályi hátteret. Ismertettem a vállalat és a telephely tevékenységét, a szervezet működését és kitértem a környezetvédelmi stratégiájára is. Tanulmányoztam a vállalat energetikai rendszerét, többek között az energiafelhasználásnak mértékét és jellegét, a vételezésüket és a fő energiafelhasználó berendezéseket. Megvizsgáltam azokat a tényezőket, amelyek rendelkezésre állnak a vizsgált szabvány bevezetéséhez és megállapítottam azokat a feltételeket, amelyek hiányoznak még a szabvány bevezetéséhez. A bevezethetőséghez javaslatokat tettem, véleményem szerint miért lesz lehetséges. A dolgozatomban kettő energetikai korszerűsítési lehetőséget mutattam be a keletkező hulladékhő hasznosításával kapcsolatban, amivel az energiagazdálkodási teljesítményét tudná a vállalat javítani. Az egyik a füstgáz hővisszanyerés, a másik pedig a kompresszorok hulladékhőjének hasznosítása. Továbbá a munkatársak bevonásával megállapítottam és elemeztem a vállalat aktuális energiagazdálkodási irányítási rendszerek profilját egy mátrix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498815">
    <w:multiLevelType w:val="hybridMultilevel"/>
    <w:lvl w:ilvl="0" w:tplc="89932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498815">
    <w:abstractNumId w:val="784988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9041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