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MÁTÓ RÉKA</w:t>
            </w:r>
          </w:p>
          <w:p w:rsidR="00C275A3" w:rsidRDefault="00186641" w:rsidP="00C275A3">
            <w:pPr>
              <w:pStyle w:val="Hallgatokepzes"/>
            </w:pPr>
            <w:r w:rsidRPr="002361E2">
              <w:rPr>
                <w:i/>
              </w:rPr>
              <w:t>mato.reka@gmail.com</w:t>
            </w:r>
            <w:r w:rsidRPr="002361E2">
              <w:rPr>
                <w:i/>
              </w:rPr>
              <w:br/>
            </w:r>
            <w:r w:rsidR="00A96AEC">
              <w:t>Mechatronikai mérnöki</w:t>
            </w:r>
            <w:r w:rsidR="00A96AEC">
              <w:br/>
            </w:r>
            <w:r w:rsidR="00E77B23">
              <w:t>BSc, 7. félév</w:t>
            </w:r>
          </w:p>
          <w:p w:rsidR="00C265CE" w:rsidRPr="009E5FF1" w:rsidRDefault="00E77B23" w:rsidP="009763E0">
            <w:pPr>
              <w:pStyle w:val="Hallgatointezmeny-kar"/>
              <w:rPr>
                <w:b/>
                <w:caps/>
              </w:rPr>
            </w:pPr>
            <w:r>
              <w:t>Szegedi Tudományegyetem</w:t>
            </w:r>
            <w:r w:rsidR="00C275A3">
              <w:br/>
            </w:r>
            <w:r w:rsidR="00DB4822">
              <w:t>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Sárosi József</w:t>
            </w:r>
          </w:p>
          <w:p w:rsidR="00DB4822" w:rsidRDefault="00DB4822" w:rsidP="009763E0">
            <w:pPr>
              <w:pStyle w:val="Konzulensektitulus"/>
            </w:pPr>
            <w:r w:rsidRPr="00DB4822">
              <w:t>egyetemi docens, SZTE MK</w:t>
            </w:r>
          </w:p>
        </w:tc>
      </w:tr>
      <w:tr w:rsidR="00DB4822" w:rsidTr="00DB4822">
        <w:tc>
          <w:tcPr>
            <w:tcW w:w="9854" w:type="dxa"/>
          </w:tcPr>
          <w:p w:rsidR="00DB4822" w:rsidRPr="00DB4822" w:rsidRDefault="00DB4822" w:rsidP="009763E0">
            <w:pPr>
              <w:pStyle w:val="Konzulenseknev"/>
            </w:pPr>
            <w:r w:rsidRPr="00DB4822">
              <w:t>Mészáros Attila</w:t>
            </w:r>
          </w:p>
          <w:p w:rsidR="00DB4822" w:rsidRDefault="00DB4822" w:rsidP="009763E0">
            <w:pPr>
              <w:pStyle w:val="Konzulensektitulus"/>
            </w:pPr>
            <w:r w:rsidRPr="00DB4822">
              <w:t>tanszéki mérnök,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Soft aktuátorral ellátott, végtagra illeszthető exoskeleton tervezése és kivitelezése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Napjainkban egyre nagyobb igény van a robotokra, azok embert segítő tevékenységeire. A fejlesztéseknek köszönhetően ma már biztonságosan képesek az ember közvetlen környezetében, akár arra rögzítve kiegészíteni az ember mindennapjait. A testre helyezett exoskeletonok, mint mesterséges külső vázak erősítik vagy helyettesítik a test funkcióit. A merev vázakhoz megjelentek a rugalmas, igazodni képes soft robotikai elemek is. Egymást kiegészítve kiválóan alkalmazhatók többek között rehabilitációs célokra. Munkám során egy pneumatikus működésű soft robotikai elemmel ellátott exoskeletont tervezek és készítek, mely az ujjak mozgását segíti elő. A 3D nyomtatott és a szilikonból formába öntött egység igazodik a kézhez és rögzíthető rá, képes felvenni az ujj alakját. A mérések alapján hajlásszögben teljesíti az elvárt 270° elhajlást, míg erőkifejtésben képes megközelíteni az emberi ujj megfogó erejét, ezáltal biztonságos és funkcionálitását tekintve is megfelelő határokon belül működik.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966691">
    <w:multiLevelType w:val="hybridMultilevel"/>
    <w:lvl w:ilvl="0" w:tplc="120022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966691">
    <w:abstractNumId w:val="4096669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1646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