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RAKITA ESZTER</w:t>
            </w:r>
          </w:p>
          <w:p w:rsidR="00C275A3" w:rsidRDefault="00186641" w:rsidP="00C275A3">
            <w:pPr>
              <w:pStyle w:val="Hallgatokepzes"/>
            </w:pPr>
            <w:r w:rsidRPr="002361E2">
              <w:rPr>
                <w:i/>
              </w:rPr>
              <w:t>erakita@gmail.com</w:t>
            </w:r>
            <w:r w:rsidRPr="002361E2">
              <w:rPr>
                <w:i/>
              </w:rPr>
              <w:br/>
            </w:r>
            <w:r w:rsidR="00A96AEC">
              <w:t>Amerikanisztika</w:t>
            </w:r>
            <w:r w:rsidR="00A96AEC">
              <w:br/>
            </w:r>
            <w:r w:rsidR="00E77B23">
              <w:t>BA, 8. félév</w:t>
            </w:r>
          </w:p>
          <w:p w:rsidR="00C265CE" w:rsidRPr="009E5FF1" w:rsidRDefault="00E77B23" w:rsidP="009763E0">
            <w:pPr>
              <w:pStyle w:val="Hallgatointezmeny-kar"/>
              <w:rPr>
                <w:b/>
                <w:caps/>
              </w:rPr>
            </w:pPr>
            <w:r>
              <w:t>Eszterházy Károly Egyetem</w:t>
            </w:r>
            <w:r w:rsidR="00C275A3">
              <w:br/>
            </w:r>
            <w:r w:rsidR="00DB4822">
              <w:t>Bölcsészettudományi és Művészeti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Tarnóc András</w:t>
            </w:r>
          </w:p>
          <w:p w:rsidR="00DB4822" w:rsidRDefault="00DB4822" w:rsidP="009763E0">
            <w:pPr>
              <w:pStyle w:val="Konzulensektitulus"/>
            </w:pPr>
            <w:r w:rsidRPr="00DB4822">
              <w:t>főiskolai tanár, EKKE BMK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Jó állampolgár vagy náci kém? - Egy FBI-nyomozás háttere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Hungarian immigrants lived through two World Wars in the United States of America while the US was at war with their original home country. Yet, we have very little information about the wartime Hungarian diaspora. In this paper, I attempt to present a case study in which I introduce a Hungarian American family, whose head was investigated by the Federal Bureau of Investigation (FBI) during the Second World War. The cornerstone of this research are the FBI inquiry files complied against a Hungarian immigrant entrepreneur. He was a civil engineer working in New Jersey and Pennsylvania, leading a construction firm called the Gondos Company. The paper describes the FBI investigation and aims to look at the reasons behind it, along with the motivation, the methods, and the historical circumstances that provided a possibility for such things to happen.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609020">
    <w:multiLevelType w:val="hybridMultilevel"/>
    <w:lvl w:ilvl="0" w:tplc="829556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609020">
    <w:abstractNumId w:val="806090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09732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