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KOVÁCS KINGA VIRÁG</w:t>
            </w:r>
          </w:p>
          <w:p w:rsidR="00C275A3" w:rsidRDefault="00186641" w:rsidP="00C275A3">
            <w:pPr>
              <w:pStyle w:val="Hallgatokepzes"/>
            </w:pPr>
            <w:r w:rsidRPr="002361E2">
              <w:rPr>
                <w:i/>
              </w:rPr>
              <w:t>kovacskingavirag@gmail.com</w:t>
            </w:r>
            <w:r w:rsidRPr="002361E2">
              <w:rPr>
                <w:i/>
              </w:rPr>
              <w:br/>
            </w:r>
            <w:r w:rsidR="00A96AEC">
              <w:t>Közigazgatás -szervező </w:t>
            </w:r>
            <w:r w:rsidR="00A96AEC">
              <w:br/>
            </w:r>
            <w:r w:rsidR="00E77B23">
              <w:t>BA, 4. félév</w:t>
            </w:r>
          </w:p>
          <w:p w:rsidR="00C265CE" w:rsidRPr="009E5FF1" w:rsidRDefault="00E77B23" w:rsidP="009763E0">
            <w:pPr>
              <w:pStyle w:val="Hallgatointezmeny-kar"/>
              <w:rPr>
                <w:b/>
                <w:caps/>
              </w:rPr>
            </w:pPr>
            <w:r>
              <w:t>Nemzeti Közszolgálati Egyetem</w:t>
            </w:r>
            <w:r w:rsidR="00C275A3">
              <w:br/>
            </w:r>
            <w:r w:rsidR="00DB4822">
              <w:t>Államtudományi és Nemzetközi Tanulmányok Kar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Marton Ádám</w:t>
            </w:r>
          </w:p>
          <w:p w:rsidR="00DB4822" w:rsidRDefault="00DB4822" w:rsidP="009763E0">
            <w:pPr>
              <w:pStyle w:val="Konzulensektitulus"/>
            </w:pPr>
            <w:r w:rsidRPr="00DB4822">
              <w:t>tanársegéd,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védelemgazdaságtan és a haditengerészet összefüggései a tengeri kereskedelem perspektívájából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védelmi gazdaságtan a közgazdaságtannak egy olyan interdiszciplináris ágát képezi, mely az újfajta kihívásokra az adott ország védelmével összefüggő kérdések elemzésével hivatott megoldást találni, kezelve a keletkezett nemzetközi konfliktusokat és katonai bizonytalanságokat. A gyorsuló globalizációnak és a folyamatosan változó és eszkalálódó kihívásoknak köszönhetően egyre nehezebb a biztonság fenntartása. Mindazonáltal a biztonságnak ára van. Nem csak háború, de béke idején is kulcsfontosságú, hogy egy ország védelmi kiadásai lehetővé tegyék hadseregük olyan szintű fejlesztését, mely az ellenséget egy támadástól elriasztja. Éppen ezért, az elmúlt években a védelmi kiadások az folyamatosan emelkedtek, ezzel hatást gyakorolva egy állam gazdaságára a jövedelemeltolódás, vagy akár a befektetési hatás révén. A ráfordított kiadások mértékét GDP arányában mérik, más megfogalmazásban, egy ország katonai terheként definiálják. Egy ország gazdasága esetén elengedhetetlen a nemzetközi kereskedelem, melynek napjainkban jelentős része a nemzetközi vizeken zajlik, ami tökéletes helyszínt képez egy ország gazdaságának meggyengítésére, akár hajózásuk akadályozásával, akár a katonai ellátási lánc meggyengítésével. Ebből kifolyólag a tengeri kereskedelem során a haditengerészet jelenléte nélkülözhetetlen, biztosítva azon útvonalakat, melyek képesek befolyásolni a világ gazdaságát. Az olaj jelentős része, mint legkeresettebb árucikkek egyike, a vízi kereskedelem révén jut a különböző országokba, ám a napjainkban zajló konfliktusok képesek mind a szállítását, mind pedig az árát jelentősen befolyásolni. Példának okán említve az Egyesült Államok és Irán közötti feszült helyzet, mely képes olyan incidensekhez vezetni, amik veszélyeztetik a világ gazdaságában jelentős szerepet elfoglaló kőolaj árát. A haditengerészetre fordított védelmi kiadások képesek lehetnek pozitívan érinteni a gazdaságot, hiszen ha képes a haderőnem bizonyos incidensek elkerülését biztosítani, akkor képes bizonyos gazdasági válságok megakadályozásra is. Dolgozatomban az event study módszert alkalmazva szeretném az egyes hipotéziseket vizsgálni. Az USA és Irán konfliktus által kialakult,  tankerhajók ellen elkövetett támadás pozitív vagy negatív abnormális hozamhoz vezetett? Tud-e egyetlen incidens hatást gyakorolni a kőolaj árára és milyen szereppel bír ebben az esetben a haditengerészet?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283512">
    <w:multiLevelType w:val="hybridMultilevel"/>
    <w:lvl w:ilvl="0" w:tplc="22143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283512">
    <w:abstractNumId w:val="412835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95562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