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dominikatakacs1@gmail.com</w:t>
            </w:r>
            <w:r w:rsidRPr="002361E2">
              <w:rPr>
                <w:i/>
              </w:rPr>
              <w:br/>
            </w:r>
            <w:r w:rsidR="00A96AEC">
              <w:t>Nemzetközi biztonság-és védelempolitika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Remek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Szubszaharai Afrika: klímaváltozástól a klímaválságig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szubszaharai Afrika régiójával foglalkozik a klímaváltozás</w:t>
      </w:r>
      <w:r>
        <w:rPr>
          <w:color w:val="000000"/>
          <w:sz w:val="24"/>
          <w:szCs w:val="24"/>
        </w:rPr>
        <w:br/>
        <w:t xml:space="preserve">tükrében. Az éghajlati változások várhatóan klímaválságot fognak eredményezni,</w:t>
      </w:r>
      <w:r>
        <w:rPr>
          <w:color w:val="000000"/>
          <w:sz w:val="24"/>
          <w:szCs w:val="24"/>
        </w:rPr>
        <w:br/>
        <w:t xml:space="preserve">amely a törékeny, instabil területekre lesz legnagyobb veszéllyel. Fő kérdése a</w:t>
      </w:r>
      <w:r>
        <w:rPr>
          <w:color w:val="000000"/>
          <w:sz w:val="24"/>
          <w:szCs w:val="24"/>
        </w:rPr>
        <w:br/>
        <w:t xml:space="preserve">dolgozatnak, hogy mely környezeti tényezők járulnak hozzá a migráció tömeges</w:t>
      </w:r>
      <w:r>
        <w:rPr>
          <w:color w:val="000000"/>
          <w:sz w:val="24"/>
          <w:szCs w:val="24"/>
        </w:rPr>
        <w:br/>
        <w:t xml:space="preserve">előfordulásához, illetve, hogy mekkora az esélye annak, hogy a régió jelentős</w:t>
      </w:r>
      <w:r>
        <w:rPr>
          <w:color w:val="000000"/>
          <w:sz w:val="24"/>
          <w:szCs w:val="24"/>
        </w:rPr>
        <w:br/>
        <w:t xml:space="preserve">klímamigráns kibocsátó lesz. A szerző a következő hipotézist fogalmazta meg: A</w:t>
      </w:r>
      <w:r>
        <w:rPr>
          <w:color w:val="000000"/>
          <w:sz w:val="24"/>
          <w:szCs w:val="24"/>
        </w:rPr>
        <w:br/>
        <w:t xml:space="preserve">szubszaharai Afrika jelentős klímamigráns kibocsátó régió lesz, valamint, hogy</w:t>
      </w:r>
      <w:r>
        <w:rPr>
          <w:color w:val="000000"/>
          <w:sz w:val="24"/>
          <w:szCs w:val="24"/>
        </w:rPr>
        <w:br/>
        <w:t xml:space="preserve">azon belül Szenegál, stabilitása ellenére sem fog tudni erőt venni a környezeti</w:t>
      </w:r>
      <w:r>
        <w:rPr>
          <w:color w:val="000000"/>
          <w:sz w:val="24"/>
          <w:szCs w:val="24"/>
        </w:rPr>
        <w:br/>
        <w:t xml:space="preserve">fenyegetéseken.</w:t>
      </w:r>
      <w:r>
        <w:rPr>
          <w:color w:val="000000"/>
          <w:sz w:val="24"/>
          <w:szCs w:val="24"/>
        </w:rPr>
        <w:br/>
        <w:t xml:space="preserve">Elsőként a szerző az elméleti háttér bemutatását teszi meg, különös tekintettel a</w:t>
      </w:r>
      <w:r>
        <w:rPr>
          <w:color w:val="000000"/>
          <w:sz w:val="24"/>
          <w:szCs w:val="24"/>
        </w:rPr>
        <w:br/>
        <w:t xml:space="preserve">regionális biztonsági komplexumok elméletére, illetve annak egy új</w:t>
      </w:r>
      <w:r>
        <w:rPr>
          <w:color w:val="000000"/>
          <w:sz w:val="24"/>
          <w:szCs w:val="24"/>
        </w:rPr>
        <w:br/>
        <w:t xml:space="preserve">megközelítésére. Ezt követően a klímamigráció, mint jelenség kerül bemutatásra.</w:t>
      </w:r>
      <w:r>
        <w:rPr>
          <w:color w:val="000000"/>
          <w:sz w:val="24"/>
          <w:szCs w:val="24"/>
        </w:rPr>
        <w:br/>
        <w:t xml:space="preserve">Mivel a régióban a nemzetközi szervezetek jelentős munkát végeznek, a</w:t>
      </w:r>
      <w:r>
        <w:rPr>
          <w:color w:val="000000"/>
          <w:sz w:val="24"/>
          <w:szCs w:val="24"/>
        </w:rPr>
        <w:br/>
        <w:t xml:space="preserve">dolgozatban kettő konkrét projekt is szóba kerül. A szerző két csoportba osztotta a</w:t>
      </w:r>
      <w:r>
        <w:rPr>
          <w:color w:val="000000"/>
          <w:sz w:val="24"/>
          <w:szCs w:val="24"/>
        </w:rPr>
        <w:br/>
        <w:t xml:space="preserve">környezeti biztonsági fenyegetéseket, amelyek motiválhatják az elvándorlást.</w:t>
      </w:r>
      <w:r>
        <w:rPr>
          <w:color w:val="000000"/>
          <w:sz w:val="24"/>
          <w:szCs w:val="24"/>
        </w:rPr>
        <w:br/>
        <w:t xml:space="preserve">Hogy példán keresztül is illusztrálható legyen, egy esettanulmány is készült,</w:t>
      </w:r>
      <w:r>
        <w:rPr>
          <w:color w:val="000000"/>
          <w:sz w:val="24"/>
          <w:szCs w:val="24"/>
        </w:rPr>
        <w:br/>
        <w:t xml:space="preserve">melynek fókuszában Szenegál áll. A példán keresztül szeretné a szerző igazolni</w:t>
      </w:r>
      <w:r>
        <w:rPr>
          <w:color w:val="000000"/>
          <w:sz w:val="24"/>
          <w:szCs w:val="24"/>
        </w:rPr>
        <w:br/>
        <w:t xml:space="preserve">hipotézisének második felét.</w:t>
      </w:r>
      <w:r>
        <w:rPr>
          <w:color w:val="000000"/>
          <w:sz w:val="24"/>
          <w:szCs w:val="24"/>
        </w:rPr>
        <w:br/>
        <w:t xml:space="preserve">A dolgozat főként magyar és angol nyelvű forráselemzéssel készült el. A</w:t>
      </w:r>
      <w:r>
        <w:rPr>
          <w:color w:val="000000"/>
          <w:sz w:val="24"/>
          <w:szCs w:val="24"/>
        </w:rPr>
        <w:br/>
        <w:t xml:space="preserve">közvetlen és közvetett környezeti biztonsági tényezők ismertetése után a szerző</w:t>
      </w:r>
      <w:r>
        <w:rPr>
          <w:color w:val="000000"/>
          <w:sz w:val="24"/>
          <w:szCs w:val="24"/>
        </w:rPr>
        <w:br/>
        <w:t xml:space="preserve">egyéni következtetéseket is le tudott vonni. Az esettanulmány szintén hozzájárul a</w:t>
      </w:r>
      <w:r>
        <w:rPr>
          <w:color w:val="000000"/>
          <w:sz w:val="24"/>
          <w:szCs w:val="24"/>
        </w:rPr>
        <w:br/>
        <w:t xml:space="preserve">szerző által elért eredményekhez.</w:t>
      </w:r>
      <w:r>
        <w:rPr>
          <w:color w:val="000000"/>
          <w:sz w:val="24"/>
          <w:szCs w:val="24"/>
        </w:rPr>
        <w:br/>
        <w:t xml:space="preserve">A hipotézisek, miszerint a szubszaharai Afrika jelentős klímamigráns kibocsátó</w:t>
      </w:r>
      <w:r>
        <w:rPr>
          <w:color w:val="000000"/>
          <w:sz w:val="24"/>
          <w:szCs w:val="24"/>
        </w:rPr>
        <w:br/>
        <w:t xml:space="preserve">régió lesz, valamint, hogy Szenegál stabilitása ellenére nem fog tudni erőt venni a</w:t>
      </w:r>
      <w:r>
        <w:rPr>
          <w:color w:val="000000"/>
          <w:sz w:val="24"/>
          <w:szCs w:val="24"/>
        </w:rPr>
        <w:br/>
        <w:t xml:space="preserve">környezeti viszonyokon beigazolódtak. Az éghajlatváltozás hatásai, mind</w:t>
      </w:r>
      <w:r>
        <w:rPr>
          <w:color w:val="000000"/>
          <w:sz w:val="24"/>
          <w:szCs w:val="24"/>
        </w:rPr>
        <w:br/>
        <w:t xml:space="preserve">közvetlenül, mind közvetetten jelentősen befolyásolja a mindennapi megélhetését</w:t>
      </w:r>
      <w:r>
        <w:rPr>
          <w:color w:val="000000"/>
          <w:sz w:val="24"/>
          <w:szCs w:val="24"/>
        </w:rPr>
        <w:br/>
        <w:t xml:space="preserve">a társadalomnak, sok tekintetben ellehetetlenülnek az életkörülmények. Ennek</w:t>
      </w:r>
      <w:r>
        <w:rPr>
          <w:color w:val="000000"/>
          <w:sz w:val="24"/>
          <w:szCs w:val="24"/>
        </w:rPr>
        <w:br/>
        <w:t xml:space="preserve">okán embertömegek dönthetnek úgy, hogy más régióban, államban, kontinensen</w:t>
      </w:r>
      <w:r>
        <w:rPr>
          <w:color w:val="000000"/>
          <w:sz w:val="24"/>
          <w:szCs w:val="24"/>
        </w:rPr>
        <w:br/>
        <w:t xml:space="preserve">próbálnak új életet kezdeni.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77764">
    <w:multiLevelType w:val="hybridMultilevel"/>
    <w:lvl w:ilvl="0" w:tplc="43408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77764">
    <w:abstractNumId w:val="54877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609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