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nekem83@gmail.com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Barabásné dr. Kárpáti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Sportiroda által létrehozott futónagyköveti program hatása a szabadidősportot végzők versenyeken, illetve közösségi futásokon észlelt részvételi arányára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Szakdolgozatom témájának a Budapesti Sportiroda által létrehozott futónagyköveti program működését vizsgáltam, elemeztem.</w:t>
      </w:r>
      <w:r>
        <w:rPr>
          <w:color w:val="000000"/>
          <w:sz w:val="24"/>
          <w:szCs w:val="24"/>
        </w:rPr>
        <w:br/>
        <w:t xml:space="preserve">Célom volt, hogy bemutassam a futónagyköveti program megálmodóit, a megvalósítás szakaszait, népszerűsítsem a programot, megismertessem, megszerettessem a szabadidő sportokat, futóversenyeket az érdeklődőkkel.</w:t>
      </w:r>
      <w:r>
        <w:rPr>
          <w:color w:val="000000"/>
          <w:sz w:val="24"/>
          <w:szCs w:val="24"/>
        </w:rPr>
        <w:br/>
        <w:t xml:space="preserve">A dolgozatban főként arra kerestem a választ, hogy mennyire népszerűek a közösségi futások, futóversenyek, illetve, hogy a futónagykövet által irányított közösségi sporttevékenység mennyire motiváló hatású a szabadidősportok, versenyek népszerűsítésére vonatkozóan.</w:t>
      </w:r>
      <w:r>
        <w:rPr>
          <w:color w:val="000000"/>
          <w:sz w:val="24"/>
          <w:szCs w:val="24"/>
        </w:rPr>
        <w:br/>
        <w:t xml:space="preserve">A szakdolgozat kérdéseinek megválaszolására a következő módszert alkalmaztam: bemutattam a Budapest Sportiroda, valamint az általa létrehozott futónagykövet program működését, fejlődését. Kérdőíves felmérést követően elemeztem a futónagyköveti közösségek alakulását, munkáját, a közösségi futásokon, versenyeken résztvevők létszámadatait, a csoportok összetételét, növekedési ütemét. A dolgozat másik fő módszere az interjúk készítése volt, melyek segítségével pontosabb adatokat kaptam a program létrehozója és egy-egy futónagykövet munkájáról, tapasztalatairól.</w:t>
      </w:r>
      <w:r>
        <w:rPr>
          <w:color w:val="000000"/>
          <w:sz w:val="24"/>
          <w:szCs w:val="24"/>
        </w:rPr>
        <w:br/>
        <w:t xml:space="preserve">A dolgozat nyomán átfogó képet kaptam a futónagyköveti program létjogosultságáról, a kapott eredmények alátámasztották a létrehozáskor elképzelt cél megvalósítását. A kutatás bizonyította, hogy a futónagykövetek munkája jelentős mértékben hozzájárul a szabadidősportok megismertetéséhez, népszerűsítéséhez, a futóversenyek létszámadatainak folyamatos növekedéséhez.</w:t>
      </w:r>
      <w:r>
        <w:rPr>
          <w:color w:val="000000"/>
          <w:sz w:val="24"/>
          <w:szCs w:val="24"/>
        </w:rPr>
        <w:br/>
        <w:t xml:space="preserve">Kulcsszavak: sport, szabadidősport, futás, verseny, futónagykövet, motiváció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30626">
    <w:multiLevelType w:val="hybridMultilevel"/>
    <w:lvl w:ilvl="0" w:tplc="52894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30626">
    <w:abstractNumId w:val="35830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664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