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bmarcika99@gmail.com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BORBÉNYI MÁRTON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marton.borbenyi@gmail.com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SZEMERÉDI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levente.szemeredi@protonmail.com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Gerencsér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Körgráfok véletlen módosításainak aszimptotikus spektrálanalízise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véletlen Markov-láncok konvergenciasebességével, illetve sajátértékeivel foglalkozunk. Célunk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76713349" name="name163f6812e047ea" descr="imgtmp_7930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00_hu_1.gif"/>
                    <pic:cNvPicPr/>
                  </pic:nvPicPr>
                  <pic:blipFill>
                    <a:blip r:embed="rId163f6812e047a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pontú körgráfon történő véletlen bolyongásnak, mint Markov-láncnak, a konvergenciasebességének gyorsítása a gráf a módosításaval. Erre Gerencsér és Hendrickx adtak egy véletlenített konstrukciót, melynek a vizsgálatát folytattuk. Bebizonyítottuk, hogy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90603929" name="name163f6812e0497a" descr="imgtmp_79300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00_hu_2.gif"/>
                    <pic:cNvPicPr/>
                  </pic:nvPicPr>
                  <pic:blipFill>
                    <a:blip r:embed="rId163f6812e0493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-et növelve a konstrukció sajátértékeinek abszolútértéke egyenletesen 1-hez tart aszimptotikusan 1 valószínűséggel, melyekről ismert, hogy legfeljebb 1 abszolútértékű komplex számok. Továbbá bebizonyítottuk a gyökök argumentumainak aszimptotikusan egyenletes eloszlását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45742">
    <w:multiLevelType w:val="hybridMultilevel"/>
    <w:lvl w:ilvl="0" w:tplc="37122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45742">
    <w:abstractNumId w:val="31945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321714" Type="http://schemas.openxmlformats.org/officeDocument/2006/relationships/numbering" Target="numbering.xml"/><Relationship Id="rId163f6812e047a6" Type="http://schemas.openxmlformats.org/officeDocument/2006/relationships/image" Target="media/imgrId163f6812e047a6.gif"/><Relationship Id="rId163f6812e0493b" Type="http://schemas.openxmlformats.org/officeDocument/2006/relationships/image" Target="media/imgrId163f6812e0493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