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TOMAJ BAKI</w:t>
            </w:r>
          </w:p>
          <w:p w:rsidR="00C275A3" w:rsidRDefault="00186641" w:rsidP="00C275A3">
            <w:pPr>
              <w:pStyle w:val="Hallgatokepzes"/>
            </w:pPr>
            <w:r w:rsidRPr="002361E2">
              <w:rPr>
                <w:i/>
              </w:rPr>
              <w:t>tomfix@tomfix.hu</w:t>
            </w:r>
            <w:r w:rsidRPr="002361E2">
              <w:rPr>
                <w:i/>
              </w:rPr>
              <w:br/>
            </w:r>
            <w:r w:rsidR="00A96AEC">
              <w:t>safety engineering</w:t>
            </w:r>
            <w:r w:rsidR="00A96AEC">
              <w:br/>
            </w:r>
            <w:r w:rsidR="00E77B23">
              <w:t>MSc, 3. semester</w:t>
            </w:r>
          </w:p>
          <w:p w:rsidR="00C265CE" w:rsidRPr="009E5FF1" w:rsidRDefault="00E77B23" w:rsidP="009763E0">
            <w:pPr>
              <w:pStyle w:val="Hallgatointezmeny-kar"/>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TIMEA TURÓS</w:t>
            </w:r>
          </w:p>
          <w:p w:rsidR="00DB4822" w:rsidRDefault="00186641" w:rsidP="004D7940">
            <w:pPr>
              <w:pStyle w:val="Hallgatokepzes"/>
            </w:pPr>
            <w:bookmarkStart w:id="1" w:name="_GoBack"/>
            <w:r w:rsidRPr="002361E2">
              <w:rPr>
                <w:i/>
              </w:rPr>
              <w:t>titi7612@gmail.com</w:t>
            </w:r>
            <w:r w:rsidRPr="002361E2">
              <w:rPr>
                <w:i/>
              </w:rPr>
              <w:br/>
            </w:r>
            <w:bookmarkEnd w:id="1"/>
            <w:r w:rsidR="00C275A3">
              <w:t>safety engineering</w:t>
            </w:r>
            <w:r w:rsidR="00A96AEC">
              <w:br/>
              <w:t>MSc, 3.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Donát Bánki Faculty of Mechanical and Safety Engineering</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Endre Szűcs </w:t>
            </w:r>
          </w:p>
          <w:p w:rsidR="00DB4822" w:rsidRDefault="00DB4822" w:rsidP="009763E0">
            <w:pPr>
              <w:pStyle w:val="Konzulensektitulus"/>
            </w:pPr>
            <w:r w:rsidRPr="00DB4822">
              <w:t>senior lecturer,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TECHNICAL MEANS OF SECURING HIGH-RISK SPORTING EVENTS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this document is to present the technical means of securing domestic and international sports competitions, including high-risk sporting events that take place in Hungary. After a brief historical overview of sporting events, we highlighted the importance of information research and risk assessment among the complex tasks of prevention and preparation and the need to build security on these. The use of technology and technical equipment for securing sporting events is largely based on the risk classification of sporting events; the classification is discussed in a content section. Afterwards, the security devices used today in Hungary and the practical application of these devices and technologies will be presented in detail, based on the experience of recent international sporting events organised in Hungary. The content of the paper navigates the reader through the entire process, from ticketing as the first pillar of security technology devices, through the description of access control systems, to the technologies used in surveillance, based on the experience of the FINA2017 Swimming World Championships and EURO2020, which are examples of practical implementation. Based on the experience gained in the field of securing high-risk sporting events (in particular, in terms of the organisation of international events), furthermore, the conclusions drawn from the management of the event, the continuous and rapid development of technologies and tools projects such an integrated system for their future application, which is already planned at theoretical level but the time for practical implementation has not come yet.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812493">
    <w:multiLevelType w:val="hybridMultilevel"/>
    <w:lvl w:ilvl="0" w:tplc="994088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812493">
    <w:abstractNumId w:val="228124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39553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