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JENEI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timijenei@gmail.com</w:t>
            </w:r>
            <w:r w:rsidRPr="002361E2">
              <w:rPr>
                <w:i/>
              </w:rPr>
              <w:br/>
            </w:r>
            <w:r w:rsidR="00A96AEC">
              <w:t>Orvosi diagnosztikai analitikus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KÖVESDI ORSOLYA LIZA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kovesdi.orsolya17@gmail.com</w:t>
            </w:r>
            <w:r w:rsidRPr="002361E2">
              <w:rPr>
                <w:i/>
              </w:rPr>
              <w:br/>
            </w:r>
            <w:bookmarkEnd w:id="1"/>
            <w:r w:rsidR="00C275A3">
              <w:t>orvosi diagnosztikai analitikus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Sipos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mb. tanszékvezető, mb. képzési igazgatóhelyettes,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Petőné Dr. Csima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COVID-19 pandémia okozta stresszhatás mérése a sürgősségi betegellátásban dolgozó radiográfusok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koronavírus jelentős megterhelést okoz szerte a világon, külön igaz ez az egészségügyi ellátórendszerekre. A sürgősségi betegellátásban jelenlévő stressz, a vírushelyzetre való tekintettel fokozódott, mely befolyással lehet a radiográfusok munkahelyi stressz-szintjére.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 2021. január és 2021. március között a Magyar Radiográfusok Egyesületének közreműködésével, az egyesületbe regisztrált összes e-mail elérhetőségre, egy saját szerkesztésű, továbbá a nemzetközileg validált Erőfeszítés-Jutalom Egyensúlytalanság (ERI) kérdőívet küldtünk ki. A statisztikai elemzés során parametrikus változók esetén kétmintás t-próbát és varianciaanalízist, non-parametrikus változók esetén Mann-Whitney és Kruskal-Wallis próbát végeztünk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Adattisztítást követően 260 (n=260) válaszadó eredményét elemeztük. A felsőoktatási szakképzés/OKJ végzettséggel rendelkezők, továbbá a CT/MR modalitáson dolgozó radiográfusok stresszértéke szignifikánsan magasabb volt (p=0,05). Azon válaszadóknál, akik házastársukkal/élettársukkal és gyermekükkel éltek együtt, szignifikánsan magasabb stresszérték volt felfedezhető (p=0,05). Az egyetemi klinikákon dolgozó, továbbá az 50 évnél idősebb radiográfusok szignifikánsan jobban érintettek a stressz által (p=0,05). A minta 55,8%-a (n=145) nem részesült speciális külön képzésben a vírushelyzetre való tekintettel. Azon radiográfusok, akik közeli családtagjaik körében igazolt COVID-19 fertőzés volt kimutatható, szignifikánsan magasabb stresszértékkel bírtak (p=0,05).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Demográfiai jellemzőkre való tekintettel a kor, a munkahely jellege és a családi összetétel gyakorolt szignifikáns hatást a munkahelyi stresszértékre. A COVID-19 vírushelyzet okozta fokozott stresszhatás szignifikáns eredmények hiánya ellenére is érzékelhető a válaszadók értékein.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radiográfus, Erőfeszítés-Jutalom Egyensúlytalanság, ERI, stressz, COVID-19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37070">
    <w:multiLevelType w:val="hybridMultilevel"/>
    <w:lvl w:ilvl="0" w:tplc="93328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37070">
    <w:abstractNumId w:val="573370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399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