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PÁLI BOTOND GYÖRGY</w:t>
            </w:r>
          </w:p>
          <w:p w:rsidR="00C275A3" w:rsidRDefault="00186641" w:rsidP="00C275A3">
            <w:pPr>
              <w:pStyle w:val="Hallgatokepzes"/>
            </w:pPr>
            <w:r w:rsidRPr="002361E2">
              <w:rPr>
                <w:i/>
              </w:rPr>
              <w:t>pbotond5@gmail.com</w:t>
            </w:r>
            <w:r w:rsidRPr="002361E2">
              <w:rPr>
                <w:i/>
              </w:rPr>
              <w:br/>
            </w:r>
            <w:r w:rsidR="00A96AEC">
              <w:t>Tanító</w:t>
            </w:r>
            <w:r w:rsidR="00A96AEC">
              <w:br/>
            </w:r>
            <w:r w:rsidR="00E77B23">
              <w:t>BSc, 8. félév</w:t>
            </w:r>
          </w:p>
          <w:p w:rsidR="00C265CE" w:rsidRPr="009E5FF1" w:rsidRDefault="00E77B23" w:rsidP="009763E0">
            <w:pPr>
              <w:pStyle w:val="Hallgatointezmeny-kar"/>
              <w:rPr>
                <w:b/>
                <w:caps/>
              </w:rPr>
            </w:pPr>
            <w:r>
              <w:t>Széchenyi István Egyetem</w:t>
            </w:r>
            <w:r w:rsidR="00C275A3">
              <w:br/>
            </w:r>
            <w:r w:rsidR="00DB4822">
              <w:t>Apáczai Csere János Pedagógiai, Humán-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Horváth Csaba Sándor</w:t>
            </w:r>
          </w:p>
          <w:p w:rsidR="00DB4822" w:rsidRDefault="00DB4822" w:rsidP="009763E0">
            <w:pPr>
              <w:pStyle w:val="Konzulensektitulus"/>
            </w:pPr>
            <w:r w:rsidRPr="00DB4822">
              <w:t>egyetemi docens, SZE AK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Dunaszeg története, kulturális és sportélete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Tősgyökeres dunaszegi lakos révén mindig is érdekelt szülőfalum és az itt élő emberek élete, történelme, hagyományai, szokásai. A dolgozat megírásához szükséges dokumentumokat, forrásanyagokat könyvtárakból, levéltárakból, helytörténeti leírásokból, helybeli emberek által elmondott anekdotákból szereztem. Ezen anyagok gyűjtése, kutatása során még több információ jutott birtokomba, amely a község történetéről, hagyományairól, az itt élők munkásságáról szól. Ezen kutatás során jutottam el családom és őseim több évszázadra visszamenő történetéhez is, amely nagy büszkeséggel tölt el, amelyről a dolgozatom későbbi fejezeteiben említést teszek. Az elmúlt 600 évben jelentős történelmi események is fűződtek falunkhoz, a környékhez. Miután magam is érdeklődöm a helytörténet, illetve a népi művészetek iránt, ezért kisiskolás korom óta, aktívan részt veszek a helytörténeti kutatásokban, hagyományaink ápolásában. </w:t>
      </w:r>
      <w:r>
        <w:rPr>
          <w:color w:val="000000"/>
          <w:sz w:val="24"/>
          <w:szCs w:val="24"/>
        </w:rPr>
        <w:br/>
        <w:t xml:space="preserve">A dolgozatom befejező részében családom történetével kívánok foglalkozni. Levéltári és helytörténeti kutatások egyértelműen bizonyítják a család régióhoz kötődését, jelen adatok birtokában az egyetlen nemesi származású dunaszegi kötődésű család, mely írásos dokumentumokkal tudja igazolni eredetét. Mindez nagy büszkeséggel tölt el és őseim által kitaposott úton haladva én is őrizni kívánom a családi emlékeket.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484351">
    <w:multiLevelType w:val="hybridMultilevel"/>
    <w:lvl w:ilvl="0" w:tplc="796015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484351">
    <w:abstractNumId w:val="544843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55612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