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BASA BETTINA</w:t>
            </w:r>
          </w:p>
          <w:p w:rsidR="00C275A3" w:rsidRDefault="00CA6B74" w:rsidP="00C275A3">
            <w:pPr>
              <w:pStyle w:val="Hallgatokepzes"/>
            </w:pPr>
            <w:r w:rsidRPr="001067CD">
              <w:rPr>
                <w:i/>
              </w:rPr>
              <w:t>bettyce1996@gmail.com</w:t>
            </w:r>
            <w:r w:rsidRPr="001067CD">
              <w:rPr>
                <w:i/>
              </w:rPr>
              <w:br/>
            </w:r>
            <w:r w:rsidR="00A96AEC">
              <w:t>Biológia - kémiatanár</w:t>
            </w:r>
            <w:r w:rsidR="00A96AEC">
              <w:br/>
            </w:r>
            <w:r w:rsidR="00E77B23">
              <w:t>Osztatlan, 12.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Mező Gábor Miklós</w:t>
            </w:r>
          </w:p>
          <w:p w:rsidR="00DB4822" w:rsidRDefault="00DB4822" w:rsidP="00BA6BAF">
            <w:pPr>
              <w:pStyle w:val="Konzulensektitulus"/>
            </w:pPr>
            <w:r w:rsidRPr="00DB4822">
              <w:t>tudományos tanácsadó, ELTE TTK</w:t>
            </w:r>
          </w:p>
        </w:tc>
      </w:tr>
      <w:tr w:rsidR="00DB4822" w:rsidTr="00DB4822">
        <w:tc>
          <w:tcPr>
            <w:tcW w:w="9854" w:type="dxa"/>
          </w:tcPr>
          <w:p w:rsidR="00DB4822" w:rsidRPr="00DB4822" w:rsidRDefault="00DB4822" w:rsidP="00BA6BAF">
            <w:pPr>
              <w:pStyle w:val="Konzulenseknev"/>
            </w:pPr>
            <w:r w:rsidRPr="00DB4822">
              <w:t>Enyedi Kata Nóra</w:t>
            </w:r>
          </w:p>
          <w:p w:rsidR="00DB4822" w:rsidRDefault="00DB4822" w:rsidP="00BA6BAF">
            <w:pPr>
              <w:pStyle w:val="Konzulensektitulus"/>
            </w:pPr>
            <w:r w:rsidRPr="00DB4822">
              <w:t>tudományos segédmunkatárs,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Nucleolin receptort felismerő F3 peptid átlapoló fragmenseinek szintézise és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célzott tumorterápia; szilárdfázisú peptidszintézis; citotoxicitás; daunomicin; peptidkémia</w:t>
      </w:r>
      <w:r>
        <w:t xml:space="preserve"/>
      </w:r>
    </w:p>
    <w:p>
      <w:pPr>
        <w:widowControl w:val="on"/>
        <w:pBdr/>
        <w:spacing w:before="240" w:after="240" w:line="240" w:lineRule="auto"/>
        <w:ind w:left="0" w:right="0"/>
        <w:jc w:val="left"/>
      </w:pPr>
      <w:r>
        <w:rPr>
          <w:color w:val="000000"/>
          <w:sz w:val="24"/>
          <w:szCs w:val="24"/>
        </w:rPr>
        <w:t xml:space="preserve">A rosszindulatú daganatos megbetegedések szövődményei, a második vezető haláloknak tekinthetők világszerte. A modern orvostudomány egyik legfontosabb kutatási területe, egy olyan gyógymód kifejlesztése, amely a legtöbb rák típussal szemben hatékonyan alkalmazható. A célzott tumorterápia a kemoterápia egy új, gyorsan fejlődő formája, melynek célja, hogy a kemoterápiás szerek hatékonyságát növelje. Ennek érdekében a gyógyszereket valamilyen irányító molekulához kapcsolják, amely nagy specifitással és szelektivitással ismeri fel a tumorszelektív fehérjéket/receptorokat. Ily módon a hatóanyagot úgy juttathatjuk a tumorsejtekbe, hogy közben az egészséges sejteket megkíméljük. A célzott tumorterápiának általános problémája, hogy a tumorsejeken előforduló receptorok típusa és száma limitált. Különösen igaz ez a rezisztens tumorsejtekre, beleértve a tumorőssejteket is, amelyek fontos szerepet játszanak a tumor kiújulásában. A teljes gyógyulás érdekében elengedhetetlen, hogy olyan vegyületeket állítsunk elő, amelyek az utóbbi sejttípusok elpusztítására és a szervezetből történő eliminálására is alkalmasak. A nucleolin fehérjét sikeresen kimutatták mint az érzékeny, mind pedig a rezisztes tumorsejtek sejtfelszíni mintázatában. Az MTA-ELTE Peptidkémiai Kutatócsoportban végzett munkám során egy olyan irányítómolekula tervezésén dolgoztam amely hatékonyan képes célozni a nucleolin fehérjét. A vizsgálatokhoz az F3 peptidet vettem alapul, amely szelektíven képes kötődni az említett sejtfelszíni mintázathoz, így alkalmas hordozó molekula lehet egy irányított tumorterápiás eljárás fejlesztése során. A költséghatékonyabb gyógyszerjelölt előállítása érdekében, munkám során az F3 peptid szerkezetének optimálására törekedtem. Ehhez kezdetben nyolc, három aminosavanként átlapoló dekapeptidet szintetizáltam, amelyek lefedték az F3 peptidet, majd daunomicin hatóanyaggal konjugáltattam azokat. Az Országos Onkológiai Intézetben végzett citotoxikológiai vizsgálatok alapján a hatékonynak bizonyult konjugátum további optimálására alanin-szkennelést végeztem, az elkészített konjugátumok további vizsgálatai során pedig megállapítható volt, melyek azok a pozíciók a hordozó molekulán belül, ahol az aminosavak szabadon cserélhetők.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128123">
    <w:multiLevelType w:val="hybridMultilevel"/>
    <w:lvl w:ilvl="0" w:tplc="563683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128123">
    <w:abstractNumId w:val="551281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52352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