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MÉHÉSZ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meheszzs016@gmail.com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Siposné Dr. Nándori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Y és Z generáció mobilitási hajlandósága a munkaerőpiacon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Y és Z generáció mobilitási hajlandósága a munkaerőpiacon</w:t>
      </w:r>
      <w:r>
        <w:rPr>
          <w:color w:val="000000"/>
          <w:sz w:val="24"/>
          <w:szCs w:val="24"/>
        </w:rPr>
        <w:br/>
        <w:t xml:space="preserve">A mobilitás mindig egy fontos téma volt a munkaerőpiac esetén, ezen belül is az</w:t>
      </w:r>
      <w:r>
        <w:rPr>
          <w:color w:val="000000"/>
          <w:sz w:val="24"/>
          <w:szCs w:val="24"/>
        </w:rPr>
        <w:br/>
        <w:t xml:space="preserve">elvándorlás kérdése, ami hazánkat is nagy mértékben érinti.</w:t>
      </w:r>
      <w:r>
        <w:rPr>
          <w:color w:val="000000"/>
          <w:sz w:val="24"/>
          <w:szCs w:val="24"/>
        </w:rPr>
        <w:br/>
        <w:t xml:space="preserve">Vannak, akik már tanulmányaik során is részt vesznek külföldi intézmények</w:t>
      </w:r>
      <w:r>
        <w:rPr>
          <w:color w:val="000000"/>
          <w:sz w:val="24"/>
          <w:szCs w:val="24"/>
        </w:rPr>
        <w:br/>
        <w:t xml:space="preserve">képzésein, ezzel is megalapozva azt, hogy később talán ott helyezkedjenek el. Dolgozatom megírása során a célom összehasonlítani két fiatal generációt,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akik már tagjai a munkaerőpiacnak (vagy a Z generáció esetében készülnek belépni arra),</w:t>
      </w:r>
      <w:r>
        <w:rPr>
          <w:color w:val="000000"/>
          <w:sz w:val="24"/>
          <w:szCs w:val="24"/>
        </w:rPr>
        <w:br/>
        <w:t xml:space="preserve">hogy mennyire van jelen a terveikben a költözés országhatáron belül vagy esetleg a</w:t>
      </w:r>
      <w:r>
        <w:rPr>
          <w:color w:val="000000"/>
          <w:sz w:val="24"/>
          <w:szCs w:val="24"/>
        </w:rPr>
        <w:br/>
        <w:t xml:space="preserve">külföldön való tanulmányok vagy munkavállalás. Ezen belül, azt is vizsgálom, hogy</w:t>
      </w:r>
      <w:r>
        <w:rPr>
          <w:color w:val="000000"/>
          <w:sz w:val="24"/>
          <w:szCs w:val="24"/>
        </w:rPr>
        <w:br/>
        <w:t xml:space="preserve">véglegesnek tekintik-e a letelepedést a választott településen vagy országban, vagy csak</w:t>
      </w:r>
      <w:r>
        <w:rPr>
          <w:color w:val="000000"/>
          <w:sz w:val="24"/>
          <w:szCs w:val="24"/>
        </w:rPr>
        <w:br/>
        <w:t xml:space="preserve">ideiglenesnek. Ha az utóbbi, akkor milyen időtartamról beszélünk. </w:t>
      </w:r>
      <w:r>
        <w:rPr>
          <w:color w:val="000000"/>
          <w:sz w:val="24"/>
          <w:szCs w:val="24"/>
        </w:rPr>
        <w:br/>
        <w:t xml:space="preserve">Az eredmények segítségével pedig célom választ kapni arra, mivel lenne csökkenthető az elvándorlás.</w:t>
      </w:r>
      <w:r>
        <w:rPr>
          <w:color w:val="000000"/>
          <w:sz w:val="24"/>
          <w:szCs w:val="24"/>
        </w:rPr>
        <w:br/>
        <w:t xml:space="preserve">A dolgozatomban hazai munkaerőpiaci statisztikai adatokat használtam a kutatásomhoz,</w:t>
      </w:r>
      <w:r>
        <w:rPr>
          <w:color w:val="000000"/>
          <w:sz w:val="24"/>
          <w:szCs w:val="24"/>
        </w:rPr>
        <w:br/>
        <w:t xml:space="preserve">valamint készítettem kérdőíves felmérést, hogy összehasonlítási alapot kapjak. Mindezek</w:t>
      </w:r>
      <w:r>
        <w:rPr>
          <w:color w:val="000000"/>
          <w:sz w:val="24"/>
          <w:szCs w:val="24"/>
        </w:rPr>
        <w:br/>
        <w:t xml:space="preserve">mellett a külföldi munkavállalási hajlandóságot vizsgálva leszűkítettem a kört két országra,</w:t>
      </w:r>
      <w:r>
        <w:rPr>
          <w:color w:val="000000"/>
          <w:sz w:val="24"/>
          <w:szCs w:val="24"/>
        </w:rPr>
        <w:br/>
        <w:t xml:space="preserve">Svájcra és Németországra, ami gyakori célpont elvándorlás szempontjából, és személyes</w:t>
      </w:r>
      <w:r>
        <w:rPr>
          <w:color w:val="000000"/>
          <w:sz w:val="24"/>
          <w:szCs w:val="24"/>
        </w:rPr>
        <w:br/>
        <w:t xml:space="preserve">interjúkat készítettem. Az interjú alanyok kiválasztására az úgynevezett hólabda technikát alkalmaztam. A két</w:t>
      </w:r>
      <w:r>
        <w:rPr>
          <w:color w:val="000000"/>
          <w:sz w:val="24"/>
          <w:szCs w:val="24"/>
        </w:rPr>
        <w:br/>
        <w:t xml:space="preserve">generációt elvándorlásra motiváló tényezők vizsgálata, segítség lehet abban, hogy</w:t>
      </w:r>
      <w:r>
        <w:rPr>
          <w:color w:val="000000"/>
          <w:sz w:val="24"/>
          <w:szCs w:val="24"/>
        </w:rPr>
        <w:br/>
        <w:t xml:space="preserve">összehasonlítsuk az itthoni helyzetet más országokkal, ezáltal javíthatunk a hazai</w:t>
      </w:r>
      <w:r>
        <w:rPr>
          <w:color w:val="000000"/>
          <w:sz w:val="24"/>
          <w:szCs w:val="24"/>
        </w:rPr>
        <w:br/>
        <w:t xml:space="preserve">munkaerőpiacon, hogy maradásra késztessük a fiatalokat. Valamint a hazai adatok</w:t>
      </w:r>
      <w:r>
        <w:rPr>
          <w:color w:val="000000"/>
          <w:sz w:val="24"/>
          <w:szCs w:val="24"/>
        </w:rPr>
        <w:br/>
        <w:t xml:space="preserve">összehasonlításával is megvalósulhatnak fejlesztések, ami segít csökkenteni az elvándorlást.</w:t>
      </w:r>
      <w:r>
        <w:rPr>
          <w:color w:val="000000"/>
          <w:sz w:val="24"/>
          <w:szCs w:val="24"/>
        </w:rPr>
        <w:br/>
        <w:t xml:space="preserve">A kérdéseim megválaszolása után, három szempontból is javaslatot tettem, hogyan lehetne</w:t>
      </w:r>
      <w:r>
        <w:rPr>
          <w:color w:val="000000"/>
          <w:sz w:val="24"/>
          <w:szCs w:val="24"/>
        </w:rPr>
        <w:br/>
        <w:t xml:space="preserve">csökkenteni az elvándorlást a fiatalok körében. Első sorban a munkaerőpiacra való kilépés</w:t>
      </w:r>
      <w:r>
        <w:rPr>
          <w:color w:val="000000"/>
          <w:sz w:val="24"/>
          <w:szCs w:val="24"/>
        </w:rPr>
        <w:br/>
        <w:t xml:space="preserve">előtti szakaszban, az oktatásban valósítanék meg fejlesztéseket. Ezt egy az oktatásban</w:t>
      </w:r>
      <w:r>
        <w:rPr>
          <w:color w:val="000000"/>
          <w:sz w:val="24"/>
          <w:szCs w:val="24"/>
        </w:rPr>
        <w:br/>
        <w:t xml:space="preserve">kimagaslóan teljesítő országon keresztül szemléltettem. Az oktatáson felül a munka</w:t>
      </w:r>
      <w:r>
        <w:rPr>
          <w:color w:val="000000"/>
          <w:sz w:val="24"/>
          <w:szCs w:val="24"/>
        </w:rPr>
        <w:br/>
        <w:t xml:space="preserve">világában is szükség van változtatásokra. A bérezés egyensúlyba hozásán kívül, két másik</w:t>
      </w:r>
      <w:r>
        <w:rPr>
          <w:color w:val="000000"/>
          <w:sz w:val="24"/>
          <w:szCs w:val="24"/>
        </w:rPr>
        <w:br/>
        <w:t xml:space="preserve">területre is kitértem, ami fejlesztést igényel a munkaerőpiacon: a munkakörnyezet, illetve a</w:t>
      </w:r>
      <w:r>
        <w:rPr>
          <w:color w:val="000000"/>
          <w:sz w:val="24"/>
          <w:szCs w:val="24"/>
        </w:rPr>
        <w:br/>
        <w:t xml:space="preserve">munkakörülmények, amik nem kevésbé fontosak a fiatalabb generációk számára, mint a</w:t>
      </w:r>
      <w:r>
        <w:rPr>
          <w:color w:val="000000"/>
          <w:sz w:val="24"/>
          <w:szCs w:val="24"/>
        </w:rPr>
        <w:br/>
        <w:t xml:space="preserve">pénz kérdése.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20813">
    <w:multiLevelType w:val="hybridMultilevel"/>
    <w:lvl w:ilvl="0" w:tplc="38854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20813">
    <w:abstractNumId w:val="33220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859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