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CSAVAR ENIKŐ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csavar.encike@gmail.com</w:t>
            </w:r>
            <w:r w:rsidRPr="002361E2">
              <w:rPr>
                <w:i/>
              </w:rPr>
              <w:br/>
            </w:r>
            <w:r w:rsidR="00A96AEC">
              <w:t>Kulturális turizmus</w:t>
            </w:r>
            <w:r w:rsidR="00A96AEC">
              <w:br/>
            </w:r>
            <w:r w:rsidR="00E77B23">
              <w:t>MA,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Fehér Andrea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"Női érzetek prizmáján át" Női perspektíva egy 19. századi útinaplóban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Olaszország a művészetek és az antik kultúra bölcsőjeként, valamint az érzelmi nevelés egyik legalapvetőbb helyszíneként már a 18-19. századokban számos felsőbb körökben mozgó európai polgár legáhítottabb célpontjává vált. Kalandra éhes felfedezők, tanulni vágyó ifjak, lelki megújulásra szomjazó zarándokok és a tudományért meghalni is képes tudósok döntöttek úgy, hogy országokat és kontinenseket járnak be megannyi különböző célból.</w:t>
      </w:r>
      <w:r>
        <w:rPr>
          <w:color w:val="000000"/>
          <w:sz w:val="24"/>
          <w:szCs w:val="24"/>
        </w:rPr>
        <w:br/>
        <w:t xml:space="preserve">Jelen dolgozatomban Báró Hadadi Wesselényi Polixéna olaszországi utazását fogom tárgyalni a szerző által is számtalanszor kiemelt „női érzetek prizmáján át.” Polixéna utazásával s az utólag megírt útinapló kiadásával olyan dologra szánta el magát, amit előtte egyetlen magyar nő sem, éppen ezért nevezhetjük az erdélyi, de akár a magyarországi emancipációs törekvések egyik korai, említésre méltó alakjának. Életét, személyét és világnézetét a csendes, de határozott feminizmus jellemzi, mely olaszországi utazásai alatt az olvasó előtt is valósággal kiteljesül. Célom egyrészt az, hogy a női érzékenységből fakadó észrevételeket és tapasztalatokat összegezve, átfogó képet adjak a bárónő személyéről és életfelfogásáról. Másrészt a látottak összegzésére is kísérletet teszek s nem utolsó sorban magát az utat, mint a szellemi fejlődés egyik elengedhetetlen elemét is be szeretném mutatni, minden kisebb-nagyobb akadályával és gyönyörével együtt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160166">
    <w:multiLevelType w:val="hybridMultilevel"/>
    <w:lvl w:ilvl="0" w:tplc="638471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160166">
    <w:abstractNumId w:val="6016016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45586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