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TIHAMÉR-LEVENTE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errorka.997@gmail.com</w:t>
            </w:r>
            <w:r w:rsidRPr="002361E2">
              <w:rPr>
                <w:i/>
              </w:rPr>
              <w:br/>
            </w:r>
            <w:r w:rsidR="00A96AEC">
              <w:t>Alternatív Módszerek az Óvodában és az Elemi Oktatásban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Gergely Erzsébet Emese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 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Közösségformálás az online oktatásban, V. osztályosok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koronavírus szinte világszerte képernyők elé helyezte a diákokat, ami tanárnak-tanulónak egyaránt fejtörést okozott/okoz. A tanároknak főként azért, mert nem tudják, miként adják át a lehető legjobban a tananyagot, a diákoknak pedig azért, mert egyrészt nem mindent értenek meg másrészt pedig, kimarad az osztálytársakkal való közvetlen interakció, játék. A kisiskoláskor vége jó lehetőséget nyújt az újrakezdésre azok számára, akik barátságok terén nem állnak a legjobban.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Kutatások igazolják, hogy a baráti kapcsolatok hiányával küszködő diákok kevésbe nyitottak a</w:t>
      </w:r>
      <w:r>
        <w:rPr>
          <w:color w:val="000000"/>
          <w:sz w:val="24"/>
          <w:szCs w:val="24"/>
        </w:rPr>
        <w:br/>
        <w:t xml:space="preserve">tanulásra, melynek következményei a gyengébb tanulmányi eredmények is. A kutatás arra keresi a választ, lehetséges-e az online oktatás forgatagában közösséget is építeni, formálni. A résztvevők V. osztályos diákok, tehát olyan gyerekek, akik online formában zárták a kisiskolás kort, majd egy rövid offline oktatásos periódus után ismét a cybertérben tanulnak. A gyerekek mentális egészségének megőrzése minden életkorban előnyt kell élvezzen, ehhez pedig a társas kapcsolatok ápolása is hozzájárul, dolog, melyet szemtől-szembeni találkozás által inkább meg lehetne valósítani, azonban ezekben az időkben is meg kell találni ennek a módját.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elméleti részében a szocializációtól indulva arról lehet olvasni, melyek azok a tényezők, amelyek befolyásolják a szociális kompetencia alakulását, miért fontos a kortárskapcsolatokon túl, hogy barátai legyenek valakinek, melyek a baratságok létrejövésének összetevői. Innen jutunk el oda, hogy miért jó közösségbe lenni, de előtte összehasonlításra kerül, a csoport és a közösség, majd a közösségek kapcsán kitérünk annak online formájára is. Ha már a mindennapokban gyakran használjuk az osztályközösség fogalmát, megnézzük, helyesen tesszük-e ezt, mi a szerepe egy osztályfőnöknek egy osztály életében, valamint jellemzőek-e iskoláskorra a fiú-lány, illetve a lány-fiú barátságok.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kutatási részből kiderül, melyek a hipotézisek, a változók, az eszközök, illetve a beavatkozások menetéről lehet olvasni. E fejezet az eredmények értelmezésével és az összegzéssel zárul.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40325">
    <w:multiLevelType w:val="hybridMultilevel"/>
    <w:lvl w:ilvl="0" w:tplc="33889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40325">
    <w:abstractNumId w:val="525403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717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