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MERSE NYÁRI</w:t>
            </w:r>
          </w:p>
          <w:p w:rsidR="00C275A3" w:rsidRDefault="00186641" w:rsidP="00C275A3">
            <w:pPr>
              <w:pStyle w:val="Hallgatokepzes"/>
            </w:pPr>
            <w:r w:rsidRPr="002361E2">
              <w:rPr>
                <w:i/>
              </w:rPr>
              <w:t>nyari.merse@gmail.com</w:t>
            </w:r>
            <w:r w:rsidRPr="002361E2">
              <w:rPr>
                <w:i/>
              </w:rPr>
              <w:br/>
            </w:r>
            <w:r w:rsidR="00A96AEC">
              <w:t>International Security and Defence Policy</w:t>
            </w:r>
            <w:r w:rsidR="00A96AEC">
              <w:br/>
            </w:r>
            <w:r w:rsidR="00E77B23">
              <w:t>BSc, 5.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Lt Col József Holecz</w:t>
            </w:r>
          </w:p>
          <w:p w:rsidR="00DB4822" w:rsidRDefault="00DB4822" w:rsidP="009763E0">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overview of some aspects of the US-Russian hybrid warfare based on the 2014 conflict in Ukraine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chosen as the topic of my thesis the presentation of some aspects of the US-Russian hybrid warfare during the 2014 Ukrainian conflict. I believe that this event not only shaped the life of Ukraine, but also indirectly the relations and situation of several countries in Ukraine's neighbourhood, including Hungary.</w:t>
      </w:r>
      <w:r>
        <w:rPr>
          <w:color w:val="000000"/>
          <w:sz w:val="24"/>
          <w:szCs w:val="24"/>
        </w:rPr>
        <w:br/>
        <w:t xml:space="preserve">In this thesis, I will seek to answer the question of what internal and external factors shaped the 2014 series of events in Ukraine, from the revolution, through the annexation of Crimea, to the civil war that erupted in Eastern Ukraine. At the beginning of my thesis, I will briefly describe the economic and social characteristics of the country from regime change to 2013. I will describe the structural features that were a weak point and partly foreshadowed the country's future fate. I will describe the divisions within state institutions and the abuses and crimes that later determined the outcome of the conflict. In the next chapter, I describe the transition between the mass demonstrations and the revolution, detailing which domestic groups and actors, as well as foreign actors, were involved and shaped the events to their own liking. In the fourth chapter, I describe the geostrategic interests of the two relevant powers, the United States and Russia, in the region, which have shaped the situation and their approach to Ukraine. I will describe the hybrid warfare tools and procedures used by these powers to achieve their objectives. I will also show what the two countries have gained and lost from the conflict. In the final chapter, I will look ahead a little, outlining several scenarios that could be possible ways to resolve the Ukrainian conflict. Among other things, I present the options of a violent and a peaceful settlement, and finally I write about the situation of the Hungarians in Transcarpathia.</w:t>
      </w:r>
      <w:r>
        <w:rPr>
          <w:color w:val="000000"/>
          <w:sz w:val="24"/>
          <w:szCs w:val="24"/>
        </w:rPr>
        <w:br/>
        <w:t xml:space="preserve">In the thesis, I found that the socio-economic situation in Ukraine contributed to the outbreak of the conflict in 2013. The media played a role in the conflict, reporting events in the interests of the superpowers, sometimes using disinformation. In this thesis, I have demonstrated that the US and Russia have successfully imposed their will in the country, and I have identified the hybrid warfare methods necessary to achieve this, by interpreting the concept more broadly. At the end of the thesis, I outlined the scenarios for a peaceful, military solution to the conflict and described the situation of the Hungarians in Transcarpathia.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50749">
    <w:multiLevelType w:val="hybridMultilevel"/>
    <w:lvl w:ilvl="0" w:tplc="20371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50749">
    <w:abstractNumId w:val="927507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279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