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RUZSA-KIS-SCHUBERT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ruzsakinga@gmail.com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traktográfiás magszegmentáció szerepe a DBS műtétek tervezésében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mély agyi stimulációs műtétek (Deep Brain Stimulation = DBS) száma napjainkra jelentősen emelkedett, annak ellenére, hogy egy relatíve új eljárásról van szó. A technika rohamos fejlődésével lehetővé vált a Parkinson kór, essentialis tremor vagy akár a dystonia tüneteinek műtéti kezelése.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Kutatásunk során olyan páciensek adatait vizsgáltuk meg akik mindegyike essentialis tremorral rendelkezik és DBS műtéten esett át. Ezen tanulmány célja azt felmérni, hogy az említett műtétek tervezésekor a traktográfiával történő magszegmentálás segít-e a stimulálandó célpont pontosabb megítélésében, és ha igen, milyen mértékben.</w:t>
      </w:r>
      <w:r>
        <w:rPr>
          <w:color w:val="000000"/>
          <w:sz w:val="24"/>
          <w:szCs w:val="24"/>
        </w:rPr>
        <w:br/>
        <w:t xml:space="preserve">Anyag és módszertan</w:t>
      </w:r>
      <w:r>
        <w:rPr>
          <w:color w:val="000000"/>
          <w:sz w:val="24"/>
          <w:szCs w:val="24"/>
        </w:rPr>
        <w:br/>
        <w:t xml:space="preserve">A műtétek tervezésekor a pre-operatios CT felvételeken a szakirodalom által előírt Anterior Commissura – Posterior Commissura (ACPC) között húzott képzeletbeli vonalon található referenciapontot vettük alapul, majd magszegmentációval pontosítottuk a célpontot, ezt követően pedig a műtét során egy öt elektródás rendszert (Centralis, Anterior, Posterior, Medialis, Lateralis) alkalmaztunk. Kutatásomhoz a pre- és post-operatios felvételeken számítógépes szoftvert alkalmaztunk, mely segítségével le tudtuk mérni az eredeti célpont, a traktográfiás célpont és a behelyezett elektróda végleges pozíciója közötti esetleges különbségeket és ezekből egy adathalmazt készítettünk.</w:t>
      </w:r>
      <w:r>
        <w:rPr>
          <w:color w:val="000000"/>
          <w:sz w:val="24"/>
          <w:szCs w:val="24"/>
        </w:rPr>
        <w:br/>
        <w:t xml:space="preserve">Eredmények és diszkusszió</w:t>
      </w:r>
      <w:r>
        <w:rPr>
          <w:color w:val="000000"/>
          <w:sz w:val="24"/>
          <w:szCs w:val="24"/>
        </w:rPr>
        <w:br/>
        <w:t xml:space="preserve">Az adatokat összehasonlítva azt tapasztaltuk, hogy a standard irodalmi értékkel számolt ponthoz képest egyéni eltérések adódhatnak, melyek tendenciózusan posterior irányba tolódnak, de a magszegmentáció és az öt elektródás rendszer segítségével ezen differenciák áthidalhatóak. Tehát a magszegmentáció indokolt eljárás a DBS műtétek tervezésekor, mivel nagyobb biztonsággal található meg a kívánt célpont műtét során, de nem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49651">
    <w:multiLevelType w:val="hybridMultilevel"/>
    <w:lvl w:ilvl="0" w:tplc="35941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49651">
    <w:abstractNumId w:val="78649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308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