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SOMOGYI ZSUZSANNA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heszperisz88@gmail.com</w:t>
            </w:r>
            <w:r w:rsidRPr="002361E2">
              <w:rPr>
                <w:i/>
              </w:rPr>
              <w:br/>
            </w:r>
            <w:r w:rsidR="00A96AEC">
              <w:t>rajz-és vizuális kultúra tanár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Bakos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Levegőt!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általam létrehozott képzőművészeti alkotások a COVID-19 betegség és a pandémia témáját dolgozza fel a járvány szimbolikussá vált külső és belső tényezőinek (egészségügyi maszk és emberi tüdő) középpontba állításával. Ezt a két motívumot a lélegzetvétel – és annak nehézsége – köti össze, erre utal a József Attilától kölcsönzött cím. Művészi attitűdöm jellemzője és egyben alkotásom célja megmutatni azt, amit nem lát a hétköznapi ember, úgy, ahogyan nem látja, akkor se, ha benne él, vagy épp vele történik (rétegeire bontott FFP2-es maszkok lenyomatai, a gyulladt tüdőt idéző látvány). A kint és a bent, a külső és a belső, a látható és a láthatatlan összekapcsolásával olyan kompozíciók létrehozására törekedtem, melyek színhatásukban és formavilágukban is redukáltak, mégis megannyi felfedezésre váró anyagi részletet és gondolati réteget kínálnak a nézőnek. A Levegőt! sorozatot három képpár alkotja, melynek mindegyike a koronavírus betegségben szenvedő tüdőt jeleníti meg, ami paradox módon a védelmi funkciót betöltő maszkokból épül fel. A választott technikákkal (kollázsnyomat, textilapplikáció) az emberi szervezet belső anyagát, a hús, a sejtek, szövetek textúráját szerettem volna érzékeltetni. A képek távolról és közel hajolva, megvilágítva és világítás nélkül más-más élményt nyújtanak. Munkafolyamatomat a kutatás alapú alkotás (artistic research) jellemezte, egyfelől technikai kísérletezés, másfelől a betegség pontosabb megismerése terén. Az egészségügyi orvosi cikkeket dolgoztam fel, röntgen – és CT felvételeket tanulmányoztam. Fő kérdésem az volt, hogy milyen hatást fejt ki a koronavírus a tüdőre és ez hogyan jelenik meg az orvosi képalkotásban. Mindezt a saját képalkotó fantáziámon átszűrve hoztam létre a műveket. A koronavírusjárvány az elmúlt évtizedek legnagyobb globális, kollektív élménye volt, mely az élet minden területét áthatotta, ezért láttam indokoltnak a téma művészi megfogalmazását. Bár a járvány időközben elcsengett, a pandémia alatt megélt élmények fakultak, a járvány nagy betűkkel írta be magát korunk történelmébe és (mentális) egészségünk tábláira.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Kulcsszavak: covid-19, artistic research, kortárs képzőművészet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552618">
    <w:multiLevelType w:val="hybridMultilevel"/>
    <w:lvl w:ilvl="0" w:tplc="95042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552618">
    <w:abstractNumId w:val="73552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6036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