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MERKLI KORNÉL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merklikornel6@gmail.com</w:t>
            </w:r>
            <w:r w:rsidRPr="002361E2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Prukner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Széchenyi István Egyetem Digitális Fejlesztési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Modern cellás hálózatok EMF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elektromágneses kitettség méréstechnikai opcióit, változásait és eredményeit</w:t>
      </w:r>
      <w:r>
        <w:rPr>
          <w:color w:val="000000"/>
          <w:sz w:val="24"/>
          <w:szCs w:val="24"/>
        </w:rPr>
        <w:br/>
        <w:t xml:space="preserve">mutatja be, a NR mobilbázisállomások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Kifejtem egy olasz kutató csoport által ajánlott vizsgálati eljárást és a gyártók által ajánlott</w:t>
      </w:r>
      <w:r>
        <w:rPr>
          <w:color w:val="000000"/>
          <w:sz w:val="24"/>
          <w:szCs w:val="24"/>
        </w:rPr>
        <w:br/>
        <w:t xml:space="preserve">mérési módszereket, főként frekvencia szelektív és kódszelektív mérési eljárásokat, de röviden</w:t>
      </w:r>
      <w:r>
        <w:rPr>
          <w:color w:val="000000"/>
          <w:sz w:val="24"/>
          <w:szCs w:val="24"/>
        </w:rPr>
        <w:br/>
        <w:t xml:space="preserve">a szélessávú mérési módszert is körül járom és bemutatom az ezen mérésekhez szükséges</w:t>
      </w:r>
      <w:r>
        <w:rPr>
          <w:color w:val="000000"/>
          <w:sz w:val="24"/>
          <w:szCs w:val="24"/>
        </w:rPr>
        <w:br/>
        <w:t xml:space="preserve">mérőeszközöket. Az 5G technológia EMF mérésekor a fő eltérés az előző mobil</w:t>
      </w:r>
      <w:r>
        <w:rPr>
          <w:color w:val="000000"/>
          <w:sz w:val="24"/>
          <w:szCs w:val="24"/>
        </w:rPr>
        <w:br/>
        <w:t xml:space="preserve">technológiákhoz képest a beamforming és a magasabb frekvenciasávok bemutatom, hogy a</w:t>
      </w:r>
      <w:r>
        <w:rPr>
          <w:color w:val="000000"/>
          <w:sz w:val="24"/>
          <w:szCs w:val="24"/>
        </w:rPr>
        <w:br/>
        <w:t xml:space="preserve">beamforming következtében a bázisállomás által kisugárzott teljesítmény nagymértékben függ</w:t>
      </w:r>
      <w:r>
        <w:rPr>
          <w:color w:val="000000"/>
          <w:sz w:val="24"/>
          <w:szCs w:val="24"/>
        </w:rPr>
        <w:br/>
        <w:t xml:space="preserve">a hálózat terheltségétől. Az új technológia esetén a folyamatosan sugárzott csatornák</w:t>
      </w:r>
      <w:r>
        <w:rPr>
          <w:color w:val="000000"/>
          <w:sz w:val="24"/>
          <w:szCs w:val="24"/>
        </w:rPr>
        <w:br/>
        <w:t xml:space="preserve">megváltoztak, ezek hatását is szemléltem. Továbbá kitérek a TDD technológia miatti</w:t>
      </w:r>
      <w:r>
        <w:rPr>
          <w:color w:val="000000"/>
          <w:sz w:val="24"/>
          <w:szCs w:val="24"/>
        </w:rPr>
        <w:br/>
        <w:t xml:space="preserve">változásokra és a nagy sebességek miatti rövid idejű kisugárzás figyelembevételére. Ezeket</w:t>
      </w:r>
      <w:r>
        <w:rPr>
          <w:color w:val="000000"/>
          <w:sz w:val="24"/>
          <w:szCs w:val="24"/>
        </w:rPr>
        <w:br/>
        <w:t xml:space="preserve">összegezve, bemutatom a mérések kiértékeléséhez használandó extrapolációs képletet és annak</w:t>
      </w:r>
      <w:r>
        <w:rPr>
          <w:color w:val="000000"/>
          <w:sz w:val="24"/>
          <w:szCs w:val="24"/>
        </w:rPr>
        <w:br/>
        <w:t xml:space="preserve">eltéréseit a 4G technológia EMF mérésekor használt extrapolációs képlethez képest. Említést</w:t>
      </w:r>
      <w:r>
        <w:rPr>
          <w:color w:val="000000"/>
          <w:sz w:val="24"/>
          <w:szCs w:val="24"/>
        </w:rPr>
        <w:br/>
        <w:t xml:space="preserve">teszek a jelenleg 4G bázisállomások elektromágneses kitettség mérésekor alkalmazott mérési</w:t>
      </w:r>
      <w:r>
        <w:rPr>
          <w:color w:val="000000"/>
          <w:sz w:val="24"/>
          <w:szCs w:val="24"/>
        </w:rPr>
        <w:br/>
        <w:t xml:space="preserve">eljárásról. Ezt egy általam elvégzett mérésen keresztül részletezem. Bemutatok egy gNodeB-n</w:t>
      </w:r>
      <w:r>
        <w:rPr>
          <w:color w:val="000000"/>
          <w:sz w:val="24"/>
          <w:szCs w:val="24"/>
        </w:rPr>
        <w:br/>
        <w:t xml:space="preserve">végzett frekvenciaszelektív vizsgálati eljárást és összevetem eredményeit az eNodeB-n végzett</w:t>
      </w:r>
      <w:r>
        <w:rPr>
          <w:color w:val="000000"/>
          <w:sz w:val="24"/>
          <w:szCs w:val="24"/>
        </w:rPr>
        <w:br/>
        <w:t xml:space="preserve">mérések eredményeivel.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munkám célja, hogy a jelenleg még csak ajánlásként megjelent mérési eljárásokat bemutassa</w:t>
      </w:r>
      <w:r>
        <w:rPr>
          <w:color w:val="000000"/>
          <w:sz w:val="24"/>
          <w:szCs w:val="24"/>
        </w:rPr>
        <w:br/>
        <w:t xml:space="preserve">és képet adjon az ehhez szükséges eszközökről. Valamint szemléltesse, hogy a NR rendszerek</w:t>
      </w:r>
      <w:r>
        <w:rPr>
          <w:color w:val="000000"/>
          <w:sz w:val="24"/>
          <w:szCs w:val="24"/>
        </w:rPr>
        <w:br/>
        <w:t xml:space="preserve">expozíció mértéke mennyiben tér el a LTE rendszerek esetén mért értékektől.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641175">
    <w:multiLevelType w:val="hybridMultilevel"/>
    <w:lvl w:ilvl="0" w:tplc="32130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641175">
    <w:abstractNumId w:val="956411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062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