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kiss.dorottya97@gmail.com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Gyurián Nagy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toborzás-kiválasztás nehézségei a koronavírus idején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COVID–19-járvány egy globális, társadalmi méretű humán, fizikai és gazdasági válság kialakulását hozta magával, ami korábban nem tapasztalt méretű negatív hatással van az egyes nemzetgazdaságokra, ezen belül a munkaerőpiacokra. A vírus terjedése zavart, bizonytalanságot okoz minden szervezetben, emellett jelentős kihívást jelent számukra. A koronavírus járvány hatására, illetve a gazdasági és a munkaerőpiaci helyzet átalakulása miatt a Humán Erőforrás Menedzsmentnek is reagálnia kellett a változásokra, amely bizonyos tevékenységek megváltozásához, vagy teljes átalakulásához vezetett. A folyamatok átalakulása mellett pedig számos új kihívás jelent meg a szervezetek, valamint a humán erőforrással foglalkozó szakemberek számára.</w:t>
      </w:r>
      <w:r>
        <w:rPr>
          <w:color w:val="000000"/>
          <w:sz w:val="24"/>
          <w:szCs w:val="24"/>
        </w:rPr>
        <w:br/>
        <w:t xml:space="preserve">Dolgozatom témájaként a toborzás-kiválasztás nehézségeinek vizsgálatát választottam a koronavírus idején. Témaválasztásomat a jelenlegi munkaerőpiaci helyzet és a munkám során jelentkezett kivások ihlették. Mindennapjaim során folyamatosan szembesülök azzal, hogy a vírus hatására a munkavállalók munkahelyváltási hajlandósága lecsökkent és a folyamatos bizonytalanságok miatt egy-egy megüresedett pozíció betöltése mennyi időt vesz igénybe.</w:t>
      </w:r>
      <w:r>
        <w:rPr>
          <w:color w:val="000000"/>
          <w:sz w:val="24"/>
          <w:szCs w:val="24"/>
        </w:rPr>
        <w:br/>
        <w:t xml:space="preserve">Dolgozatom megírásával azt a célt tűztem ki magam elé, hogy feltérképezzem, a Győr-Moson-Sopron megyében tevékenykedő multinacionális vállalatok humán erőforrás szakemberei miként reagáltak a jelenlegi helyzetre, milyen nehézségekkel kellett megküzdeniük a toborzás-kiválasztás kapcsán, illetve, átalakultak-e a toborzás-kiválasztási folyamataik. Ahhoz, hogy a témáról pontosabb képet kaphassak szekunder kutatás keretében áttanulmányoztam megannyi rendelkezésemre álló szakirodalmat és kutatási jelentést. Primer kutatásom keretében a humán erőforrás területén dolgozó szakemberekkel vettem fel a kapcsolatot, hogy szélesebb körben jussak információhoz az általam választott témáról.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89410">
    <w:multiLevelType w:val="hybridMultilevel"/>
    <w:lvl w:ilvl="0" w:tplc="27600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89410">
    <w:abstractNumId w:val="856894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137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