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KINGA HERNÁDY</w:t>
            </w:r>
          </w:p>
          <w:p w:rsidR="00C275A3" w:rsidRDefault="00186641" w:rsidP="00C275A3">
            <w:pPr>
              <w:pStyle w:val="Hallgatokepzes"/>
            </w:pPr>
            <w:r w:rsidRPr="002361E2">
              <w:rPr>
                <w:i/>
              </w:rPr>
              <w:t>kinga.hernady@gmail.com</w:t>
            </w:r>
            <w:r w:rsidRPr="002361E2">
              <w:rPr>
                <w:i/>
              </w:rPr>
              <w:br/>
            </w:r>
            <w:r w:rsidR="00A96AEC">
              <w:t>business administration and management</w:t>
            </w:r>
            <w:r w:rsidR="00A96AEC">
              <w:br/>
            </w:r>
            <w:r w:rsidR="00E77B23">
              <w:t>BA, 5.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Ferenc Katona</w:t>
            </w:r>
          </w:p>
          <w:p w:rsidR="00DB4822" w:rsidRDefault="00DB4822" w:rsidP="009763E0">
            <w:pPr>
              <w:pStyle w:val="Konzulensektitulus"/>
            </w:pPr>
            <w:r w:rsidRPr="00DB4822">
              <w:t>senior lecturer,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sustainable fashion actually sustainable?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When you are a child, who does not dream about what they want to be when they grow up, what they want to do when they grow up. What these dreams will become as the years go by, we do not really know. But how nice it is to have old dreams and to try to follow them and make them come true. I realised my big dream about seventeen years ago in primary school when I got fascinated by drawing women's dress designs, and my friends and I would choose which ones we liked best.</w:t>
      </w:r>
      <w:r>
        <w:rPr>
          <w:color w:val="000000"/>
          <w:sz w:val="24"/>
          <w:szCs w:val="24"/>
        </w:rPr>
        <w:br/>
        <w:t xml:space="preserve">Today, sustainability is increasingly present in professions at more and more levels. When I got older, I started to care more seriously, deeply and consciously about fashion design as a profession. However, at first, I myself did not think about how pollutant is the manufacturing process of a garment, what is happening before, during and after production. The sustainability of the fashion industry as a concept is still not clear to me to this day. I would like to know how, my dream can become a clothing business where I can say that it is conscious and committed to protecting the environment. There are always new ideas, the question is the execution.</w:t>
      </w:r>
      <w:r>
        <w:rPr>
          <w:color w:val="000000"/>
          <w:sz w:val="24"/>
          <w:szCs w:val="24"/>
        </w:rPr>
        <w:br/>
        <w:t xml:space="preserve">My TDK thesis is based on such ideas and questions, in which I examine the extent to which actors in the fashion industry are able to be environmentally conscious today. I examine this from the perspective of both manufacturers and consumers. Who and to what extent are they addressing the crucial issues that today are increasingly hanging over our heads? Can the dreamy little girl – who still lives inside me – be proud that I can create a brand that is sustainable in all aspects?</w:t>
      </w:r>
      <w:r>
        <w:rPr>
          <w:color w:val="000000"/>
          <w:sz w:val="24"/>
          <w:szCs w:val="24"/>
        </w:rPr>
        <w:br/>
        <w:t xml:space="preserve">As a child, many people want to be firefighters and doctors, people who want to save the world, to make it a better place. I feel, that is an exceptionally strong idea in a child’s mind. Can we, adults keep the Earth for future generations to realise their ambitious world saving dreams?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10477">
    <w:multiLevelType w:val="hybridMultilevel"/>
    <w:lvl w:ilvl="0" w:tplc="74475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10477">
    <w:abstractNumId w:val="360104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569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