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SIMON DÁNIEL</w:t>
            </w:r>
          </w:p>
          <w:p w:rsidR="00C275A3" w:rsidRDefault="00186641" w:rsidP="00C275A3">
            <w:pPr>
              <w:pStyle w:val="Hallgatokepzes"/>
            </w:pPr>
            <w:r w:rsidRPr="002361E2">
              <w:rPr>
                <w:i/>
              </w:rPr>
              <w:t>simon.daniel277@gmail.com</w:t>
            </w:r>
            <w:r w:rsidRPr="002361E2">
              <w:rPr>
                <w:i/>
              </w:rPr>
              <w:br/>
            </w:r>
            <w:r w:rsidR="00A96AEC">
              <w:t>Vállalkozásfejlesztés</w:t>
            </w:r>
            <w:r w:rsidR="00A96AEC">
              <w:br/>
            </w:r>
            <w:r w:rsidR="00E77B23">
              <w:t>MSc, 2. félév</w:t>
            </w:r>
          </w:p>
          <w:p w:rsidR="00C265CE" w:rsidRPr="009E5FF1" w:rsidRDefault="00E77B23" w:rsidP="009763E0">
            <w:pPr>
              <w:pStyle w:val="Hallgatointezmeny-kar"/>
              <w:rPr>
                <w:b/>
                <w:caps/>
              </w:rPr>
            </w:pPr>
            <w:r>
              <w:t>Óbudai Egyetem</w:t>
            </w:r>
            <w:r w:rsidR="00C275A3">
              <w:br/>
            </w:r>
            <w:r w:rsidR="00DB4822">
              <w:t>Keleti Károly Gazdasági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Gombaszögi Ildikó</w:t>
            </w:r>
          </w:p>
          <w:p w:rsidR="00DB4822" w:rsidRDefault="00DB4822" w:rsidP="009763E0">
            <w:pPr>
              <w:pStyle w:val="Konzulensektitulus"/>
            </w:pPr>
            <w:r w:rsidRPr="00DB4822">
              <w:t>mestertanár,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Pénzügyi befektetési lehetőségek feltárása Magyarországon, a magyar társadalom kockázattűrési és befektetési hajlandóságának függvényében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XXI. Század gyors technológiai fejlődése lehetővé tette, hogy napjainkban akár másodpercek leforgása alatt hozzunk pénzügyi befektetési döntéseket és helyezzük el megtakarításainkat lehetőségek látszólag végtelen tárházában. Telefonos applikációk segítségével bárhol és bármikor hozzáférhetünk vagyonunkhoz és valós idejű pontossággal követhetjük nyomon befektetéseink teljesítményét. A KSH továbbá rámutat, hogy a magyar fiatalok Európa más országaihoz is hasonlóan egyre inkább nehéz helyzetbe kerülnek az otthonról történő elköltözést illetően. A korábban növekedő ingatlan árak következtében a fiatal társadalom egyre nagyobb aránya esetében kitolódik a szülői otthon elhagyásának éve, vagy nincs lehetőségük saját vagyont építeni a magas bérleti díjak mellett. A napjainkban elérhető befektetési lehetőségek akár alacsony tőkével történő, könnyű hozzáférhetősége egy fajta lehetőséget biztosíthat a társadalom számára, hogy megfelelő pénzügyi döntések mellett növelhessék megtakarításaikat. Más oldalról a befektetési platformok ily könnyű hozzáférhetősége és a befektetések frekventált nyomon követhetősége új fajta, korábban nem látott veszélyeket is magában hordoz. A kutatás célja, hogy széleskörű szakirodalmi áttekintés és egyetemista fiatalok körében végzett kvantitatív primer felmérés segítségével feltárja korunk befektetési világának veszélyeit, pszichológiai hatásait és a fiatalok körében leginkább elérhető és elfogadott befektetési lehetőségek potenciális előnyeit. A dolgozat végső következtetései az empirikus szakirodalmi áttekintés és a 931 fő által kitöltött kérdőíves kutatás alapján kerültek levonásra. Az elmúlt 5 évre tekintett megtérülési elemzés alapján kerülnek megállapításra a feltárt befektetési lehetőségek múltra tekintett elérhető eredményei. A kutatás átfogó célja, hogy a feltárt eredmények alapján, a megkérdezett magyar fiatalok befektetési hajlandóságának ismeretében átfogó képet adjon a rendelkezésre álló befektetési lehetőségekről és az elsajátítandó, befektetésekhez elengedhetetlen gondolkodásmódról.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66482">
    <w:multiLevelType w:val="hybridMultilevel"/>
    <w:lvl w:ilvl="0" w:tplc="47914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66482">
    <w:abstractNumId w:val="684664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1276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