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SÖRÖS KÁRMEN PATRÍCIA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sorkaraa@gmail.com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Balogh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Generációs konfliktus? - A generációk közötti feszültség kialakulásának kritikai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generációs konfliktusok napjainkban népszerű kérdésnek bizonyulnak az elmúlt évek kutatásai alapján. [(Soós, 2008); (Szabó-Szentgróti et al., 2019); (Malatyinszki, 2020); (Komár, 2015); (Osváth, 2018)] Alapvetően a generációs konfliktus kialakulásának aspektusait és a tényezők közötti összefüggéseket vizsgálták. Kiemelendő, hogy a generációs konfliktus elmélete amiatt jöhetett létre, mert az emberek várható élettartama kitolódott, így több generációnak kell együtt dolgoznia a munkahelyeken, amely okozhat némi konfrontációt a dolgozók között. (Kurai-Suhajda, 2015) A generációk közötti szakadék okozta konfliktushelyzetekre több szerző is kitér. (Meretei, 2017) A fő kérdés, hogy a generációs lehatárolás valóban a megfelelő szempont, amelyből megfigyeljük a szervezeten belüli ellentétek kialakulásának menetét, illetve hogy a konfliktusos helyzetek kialakulásának vajon milyen más befolyásoló tényezői vannak. Empirikus kutatásom során kérdőíves felmérést és interjúkat készítettem. A kérdőíveket a Thomas-Kilmann modell konfliktuskezelési kérdései alapján készítettem el, illetve kibővítettem saját kérdésekkel.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eredményeim alapján kiderül, hogy nincs szignifikáns kapcsolata a generációk és a konfliktuskezelési attitűdök között. Ezt az IBM SPSS szoftver segítségével a Khi-négyzet próba során állapítottam meg és saját klaszter besorolást készítettem a begyűjtött válaszok alapján. Kiemelendő, hogy a megállapítások csupán a mintámra vonatkoznak és nem általánosíthatóak azok. Továbbá leíró statisztikai módszerekkel megvizsgáltam, hogy az eredményekre mely demográfiai jellemzők vannak hatással.</w:t>
      </w:r>
      <w:r>
        <w:rPr>
          <w:color w:val="000000"/>
          <w:sz w:val="24"/>
          <w:szCs w:val="24"/>
        </w:rPr>
        <w:br/>
        <w:t xml:space="preserve">Az eredmények azt mutatják, hogy más aspektusok is hatnak a konfliktushelyzetek kialakulására a munkahelyeken. Ilyen a beosztás, a konfliktuskezelési szokások/ attitűdök és a végzettség. Ezeket az tényezőket vettem figyelembe a klaszterek kialakításánál. A nemek hatását a konfliktus helyzetek kialakulására ebben az esetben nem tudtam megvizsgálni, mert több női válaszadó volt, mint férfi, így ezt a megállapítást csak fenntartásokkal lehet értelmezni. Fontos, hogy a földrajzi helyzetet is figyelembe kell venni, amikor generációkról beszélünk. [(Malatyinszki, 2020); (Komár, 2015)]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Főbb következtetésem, hogy a vizsgált minta alapján nem mutatható ki összefüggés a generációs besorolás és a konfliktuskezelési szokások között, azonban a beosztás, a végzettség és a konfliktuskezelési szokások ugyanakkor szoros kapcsolatban állnak a konfliktusos helyzetek kialakulásával.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48721">
    <w:multiLevelType w:val="hybridMultilevel"/>
    <w:lvl w:ilvl="0" w:tplc="90083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48721">
    <w:abstractNumId w:val="46248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016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