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PATRÍCIA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balazs.pannaa@gmail.com</w:t>
            </w:r>
            <w:r w:rsidRPr="002361E2">
              <w:rPr>
                <w:i/>
              </w:rPr>
              <w:br/>
            </w:r>
            <w:r w:rsidR="00A96AEC">
              <w:t>Gazdaságinformatikus MSc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Aszalós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külső témavezető,  Morgan Stanley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Kósa Márk</w:t>
            </w:r>
          </w:p>
          <w:p w:rsidR="00DB4822" w:rsidRDefault="00DB4822" w:rsidP="009763E0">
            <w:pPr>
              <w:pStyle w:val="Konzulensektitulus"/>
            </w:pPr>
            <w:r w:rsidRPr="00DB4822">
              <w:t>külső témavezető,  Dynata Hungary Kft.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Vaszil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Kooperatív játékok információhiányos környezetben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megnőtt az igény az emberi kapcsolattartásra, az emberek egyre távolabb kerülnek egymástól akár a felgyorsult világ, akár a járványhelyzet következtében. Így jó lehetőség, ha olyan alkalmazásokat hozunk létre, melyek segítik a távolsági kapcsolattartást, például a közös társasjátékozás lehetőségével.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jelentősen megnőtt az érdeklődés a kooperatív társasjátékok iránt, amelyekben a játékosoknak együtt kell működniük a közös győzelem érdekében. Ezeknek a játékoknak nagy része dedukciós játék, ahol valamilyen információhiányos környezetben kell a játékosoknak helytállniuk. Az ilyen játékokban számos lehetőség adódik különböző mesterséges intelligenciához kapcsolódó algoritmusok tesztelésére.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 Hanabi társasjátékkal foglalkoztam, amely egy kooperatív és dedukciós játék. Vizsgálataim során egy olyan alkalmazást készítettem, amelynek segítségével az emberek és a gépi ágensek együttműködve játszhatnak végig egy-egy játékmenetet. Az ágensek a meglévő ismereteikből következtetnek ki újabb állításokat a modális logika és az automatikus tételbizonyítás felhasználásával, a feltételezhető lehetőségek közül pedig eltérő valószínűségekkel próbálnak meg választani. A tanulmányomban a modellezés és az alkalmazásfejlesztés során szerzett tapasztalataimat foglalom össze.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&lt;ccs2012&gt;</w:t>
      </w:r>
      <w:r>
        <w:rPr>
          <w:color w:val="000000"/>
          <w:sz w:val="24"/>
          <w:szCs w:val="24"/>
        </w:rPr>
        <w:br/>
        <w:t xml:space="preserve">&lt;concept&gt;</w:t>
      </w:r>
      <w:r>
        <w:rPr>
          <w:color w:val="000000"/>
          <w:sz w:val="24"/>
          <w:szCs w:val="24"/>
        </w:rPr>
        <w:br/>
        <w:t xml:space="preserve">&lt;concept_id&gt;10010147.10010178.10010187.10010198&lt;/concept_id&gt;</w:t>
      </w:r>
      <w:r>
        <w:rPr>
          <w:color w:val="000000"/>
          <w:sz w:val="24"/>
          <w:szCs w:val="24"/>
        </w:rPr>
        <w:br/>
        <w:t xml:space="preserve">&lt;concept_desc&gt;Computing methodologies~Reasoning about belief and knowledge&lt;/concept_desc&gt;</w:t>
      </w:r>
      <w:r>
        <w:rPr>
          <w:color w:val="000000"/>
          <w:sz w:val="24"/>
          <w:szCs w:val="24"/>
        </w:rPr>
        <w:br/>
        <w:t xml:space="preserve">&lt;concept_significance&gt;500&lt;/concept_significance&gt;</w:t>
      </w:r>
      <w:r>
        <w:rPr>
          <w:color w:val="000000"/>
          <w:sz w:val="24"/>
          <w:szCs w:val="24"/>
        </w:rPr>
        <w:br/>
        <w:t xml:space="preserve">&lt;/concept&gt;</w:t>
      </w:r>
      <w:r>
        <w:rPr>
          <w:color w:val="000000"/>
          <w:sz w:val="24"/>
          <w:szCs w:val="24"/>
        </w:rPr>
        <w:br/>
        <w:t xml:space="preserve">&lt;concept&gt;</w:t>
      </w:r>
      <w:r>
        <w:rPr>
          <w:color w:val="000000"/>
          <w:sz w:val="24"/>
          <w:szCs w:val="24"/>
        </w:rPr>
        <w:br/>
        <w:t xml:space="preserve">&lt;concept_id&gt;10010147.10010178.10010187.10010190&lt;/concept_id&gt;</w:t>
      </w:r>
      <w:r>
        <w:rPr>
          <w:color w:val="000000"/>
          <w:sz w:val="24"/>
          <w:szCs w:val="24"/>
        </w:rPr>
        <w:br/>
        <w:t xml:space="preserve">&lt;concept_desc&gt;Computing methodologies~Probabilistic reasoning&lt;/concept_desc&gt;</w:t>
      </w:r>
      <w:r>
        <w:rPr>
          <w:color w:val="000000"/>
          <w:sz w:val="24"/>
          <w:szCs w:val="24"/>
        </w:rPr>
        <w:br/>
        <w:t xml:space="preserve">&lt;concept_significance&gt;500&lt;/concept_significance&gt;</w:t>
      </w:r>
      <w:r>
        <w:rPr>
          <w:color w:val="000000"/>
          <w:sz w:val="24"/>
          <w:szCs w:val="24"/>
        </w:rPr>
        <w:br/>
        <w:t xml:space="preserve">&lt;/concept&gt;</w:t>
      </w:r>
      <w:r>
        <w:rPr>
          <w:color w:val="000000"/>
          <w:sz w:val="24"/>
          <w:szCs w:val="24"/>
        </w:rPr>
        <w:br/>
        <w:t xml:space="preserve">&lt;concept&gt;</w:t>
      </w:r>
      <w:r>
        <w:rPr>
          <w:color w:val="000000"/>
          <w:sz w:val="24"/>
          <w:szCs w:val="24"/>
        </w:rPr>
        <w:br/>
        <w:t xml:space="preserve">&lt;concept_id&gt;10010147.10010178.10010205.10010210&lt;/concept_id&gt;</w:t>
      </w:r>
      <w:r>
        <w:rPr>
          <w:color w:val="000000"/>
          <w:sz w:val="24"/>
          <w:szCs w:val="24"/>
        </w:rPr>
        <w:br/>
        <w:t xml:space="preserve">&lt;concept_desc&gt;Computing methodologies~Game tree search&lt;/concept_desc&gt;</w:t>
      </w:r>
      <w:r>
        <w:rPr>
          <w:color w:val="000000"/>
          <w:sz w:val="24"/>
          <w:szCs w:val="24"/>
        </w:rPr>
        <w:br/>
        <w:t xml:space="preserve">&lt;concept_significance&gt;500&lt;/concept_significance&gt;</w:t>
      </w:r>
      <w:r>
        <w:rPr>
          <w:color w:val="000000"/>
          <w:sz w:val="24"/>
          <w:szCs w:val="24"/>
        </w:rPr>
        <w:br/>
        <w:t xml:space="preserve">&lt;/concept&gt;</w:t>
      </w:r>
      <w:r>
        <w:rPr>
          <w:color w:val="000000"/>
          <w:sz w:val="24"/>
          <w:szCs w:val="24"/>
        </w:rPr>
        <w:br/>
        <w:t xml:space="preserve">&lt;/ccs2012&gt;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173980">
    <w:multiLevelType w:val="hybridMultilevel"/>
    <w:lvl w:ilvl="0" w:tplc="601621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173980">
    <w:abstractNumId w:val="901739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15572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