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BORI MILÁN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borimilan@gmail.com</w:t>
            </w:r>
            <w:r w:rsidRPr="002361E2">
              <w:rPr>
                <w:i/>
              </w:rPr>
              <w:br/>
            </w:r>
            <w:r w:rsidR="00A96AEC">
              <w:t>Katasztrófavédelem [Iparbiztonsági szakirány]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Hermina tű.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veszélyes áruk folyami szállításának sajátosságai és ellenőrzése katasztrófavédelmi szempontok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belvízi veszélyes áru szállítás szigorúan, differenciált szabályokkal koordinált tevékenység. Hazánkban, 2012. január 1. óta a katasztrófavédelem iparbiztonsági szakterületének feladata a belvízi veszélyes áru szállítás szabályainak ellenőrzése, illetve a feltárt hiányosságok szankcionálásának elvégzése.</w:t>
      </w:r>
      <w:r>
        <w:rPr>
          <w:color w:val="000000"/>
          <w:sz w:val="24"/>
          <w:szCs w:val="24"/>
        </w:rPr>
        <w:br/>
        <w:t xml:space="preserve">Az öt fejezetből álló dolgozatomban célom volt bemutatni azon sajátosságokat a veszélyes áruk folyami szállítása során, melyek a különböző jogszabályoknak, illetve biztonsági követelményeknek köszönhetően segítik a különböző káresemények elkerülését, valamint a környezet szennyezését. Az első fejezetemben a veszélyes áruk folyami szállításával, a jelenleg hatályos jogszabályokkal, módszertani útmutatókkal, valamint szabályozókkal, illetve a magyarországi ellenőrző pontok ismertetésével foglalkoztam. Dolgozatom második fejezetében a belvízi veszélyes áruk szállítása során három leggyakrabban előforduló veszélyes anyagot mutattam be, valamint az ezekkel esetlegesen bekövetkező káresemények hatásait a lakosságra és a környezetre egyaránt. Ezt követően az ellenőrzésben résztvevő társhatóságok szerepét, az ellenőr hajó eljárásrendjét, módszertanát, valamint a szabálysértések után következő bírságolási eljárásokat tartottam célszerűnek megemlíteni. Negyedik fejezetemben, fontosnak találtam, hogy szó essen a hazánkban egyedülálló új fejlesztésnek számító mohácsi ADN ellenőrhajó szerepéről és fontosságáról, személyzetéről és szervezeti felépítéséről. Ezután a következőkben a szakmai látogatásom során megismert információk és személyes tapasztalatok segítségével a Duna magyarországi folyamszakaszán végrehajtott ellenőrzések menetét katasztrófavédelmi szempontok alapján, valamint a járőrhajó felszereléseit kívántam bemutatni. Az ellenőrzés menetének bemutatása során fontosnak tartottam, hogy a koronavírus járvány alatti változásokról és a biztonsági intézkedésekről is említést tegyek.</w:t>
      </w:r>
      <w:r>
        <w:rPr>
          <w:color w:val="000000"/>
          <w:sz w:val="24"/>
          <w:szCs w:val="24"/>
        </w:rPr>
        <w:br/>
        <w:t xml:space="preserve">Ezt követően záró fejezetem témájának a belvízi veszélyes áru szállítással kapcsolatos eseményeket és baleseteket választottam, melyen belül kitértem, mint a magyarországi, mint pedig a külföldön bekövetkezett káreseményekre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68757">
    <w:multiLevelType w:val="hybridMultilevel"/>
    <w:lvl w:ilvl="0" w:tplc="33807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68757">
    <w:abstractNumId w:val="38068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993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