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KORMOS ERIK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kormoserik16@gmail.com</w:t>
            </w:r>
            <w:r w:rsidRPr="002361E2">
              <w:rPr>
                <w:i/>
              </w:rPr>
              <w:br/>
            </w:r>
            <w:r w:rsidR="00A96AEC">
              <w:t>Finnugrisztika</w:t>
            </w:r>
            <w:r w:rsidR="00A96AEC">
              <w:br/>
            </w:r>
            <w:r w:rsidR="00E77B23">
              <w:t>MA,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Maticsák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délészt nyelvváltozatok. A szetu és a võru helye a balti finn nyelvek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Észtország délkeleti sarkában és az orosz határ túloldalán élő, ortodox szetu kisebbség liturgikus nyelve az észt és az egyházi szláv. Ennek ellenére, rendelkeznek saját fordítással a négy evangéliumból. Ez csupán nyelvi presztízs számukra, hiszen szakrális célokat nem szolgál ezek megléte. Nyelvük, hivatalosan az észt nyelv legdélkeletibb dialektusa, amelyet a hozzálegközelebb álló võru nyelvjáráscsoportjának tartanak. A lutheránus võruknak nincs semmilyen bibliafordítása. A szetuk célja nem más, mint anyanyelvük önálló státuszának elnyerése. Ortodox hitük által hosszú ideig elszeparálva éltek az észtektől, amelynek köszönhetően sok archaikus elemet megőrzött a nyelvük. Emellett bőven fedezhető fel benne orosz elem is. Az első újszövetség fordítás 1926-ban készült el, az észt alapján. Ennek 2013-ban készült el az új, revideált változata az eredeti ógörög szöveg alapján. Mindkét fordítás alapja a déliszetu dialektus.</w:t>
      </w:r>
      <w:r>
        <w:rPr>
          <w:color w:val="000000"/>
          <w:sz w:val="24"/>
          <w:szCs w:val="24"/>
        </w:rPr>
        <w:br/>
        <w:t xml:space="preserve">Az elemzés során összevetettem a dolgozatban a szetu miatyánk imádság fordítások Máté evangélium szerinti változatát az 1997-es észt fordítással valamint indolt esetben a finn fordítással is. Összességében nem lehet nyelvújításról beszélni. A szavak legnagyobb része ősi, finnugor eredetű. Második helyen a germán eredetű szavak állnak. Orosz hatás csupán egy kötőszó esetében mutatható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840804">
    <w:multiLevelType w:val="hybridMultilevel"/>
    <w:lvl w:ilvl="0" w:tplc="29143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840804">
    <w:abstractNumId w:val="638408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09535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