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IPKOVICH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wqbks2@student.uni-pannon.hu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Abonyi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Szomszédosság alapú modellfüggetlen változó szelekciós eljárás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egyszerűen megvalósítható és számítási szempontból hatékony algoritmusokat javasol a modell nélküli változószelekcióhoz, amelyek a szomszédság-alapú gépi tanulási algoritmusok általánosításán alapulnak.</w:t>
      </w:r>
      <w:r>
        <w:rPr>
          <w:color w:val="000000"/>
          <w:sz w:val="24"/>
          <w:szCs w:val="24"/>
        </w:rPr>
        <w:br/>
        <w:t xml:space="preserve">Az adatvezérelt modelleket széles körben használják a mérnöki tudományokban komplex rendszerek viselkedésének előrejelzésére. Azok a változók, amelyeknek nincs hatásuk az kimenetre, vagy amelyek nagymértékben korrelálnak egymással, megnehezítik a modellek azonosítását, és növelik a kimenet hibáját. Ezért a leginformatívabb változók kiválasztása az adatvezérelt modellfejlesztés egyik döntően fontos feladata.</w:t>
      </w:r>
      <w:r>
        <w:rPr>
          <w:color w:val="000000"/>
          <w:sz w:val="24"/>
          <w:szCs w:val="24"/>
        </w:rPr>
        <w:br/>
        <w:t xml:space="preserve">Mivel egy könnyen megvalósítható és széles körben alkalmazható változószelekciós módszert dolgozunk ki, ezért a modell nélküli gépi tanulási algoritmusok koncepcióinak felhasználására összpontosítunk.</w:t>
      </w:r>
      <w:r>
        <w:rPr>
          <w:color w:val="000000"/>
          <w:sz w:val="24"/>
          <w:szCs w:val="24"/>
        </w:rPr>
        <w:br/>
        <w:t xml:space="preserve">A k-legközelebbi szomszédok (k-NN) algoritmus egy népszerű és egyszerű regressziós/osztályozási technika, ahol a szomszédok száma határozza meg a függő változó értékét. Első megoldásunk tehát a k-NN regresszió a leave-one-out keresztvalidálással kombinálva. Megmutatjuk, hogy a dinamikus rendszerek modellstruktúrájának kiválasztására használt hamis legközelebbi szomszédok (FNN) módszer a k-NN algoritmus speciális esetének tekinthető. Hasonlóképpen azt is bemutatjuk, hogy a változók átalakítására szolgáló algoritmusok teljesítményét mérő trustworthiness &amp; continuity (T&amp;C) módszer szintén használható a változók kiválasztására, és általánosítani tudja a javasolt FNN és k-NN alapú változószelekciós módszereket.</w:t>
      </w:r>
      <w:r>
        <w:rPr>
          <w:color w:val="000000"/>
          <w:sz w:val="24"/>
          <w:szCs w:val="24"/>
        </w:rPr>
        <w:br/>
        <w:t xml:space="preserve">Végezetül egy szomszédsági rangsor-alapú változószelekciós technikát (NRFS) javasolunk, amely a függő és a független változók helyi rangértékkülönbségén alapul. Az NRFS és a távolsági korreláció (DC) közötti kapcsolatot is megteremtjük.</w:t>
      </w:r>
      <w:r>
        <w:rPr>
          <w:color w:val="000000"/>
          <w:sz w:val="24"/>
          <w:szCs w:val="24"/>
        </w:rPr>
        <w:br/>
        <w:t xml:space="preserve">A javasolt módszerek mindegyikét különböző adatsorokon, például a Friedman-adatkészleten teszteljük. Az eredmények bizonyítják a bemutatott változószelekciós algoritmusok alkalmazhatóságát és előnyeit.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38953">
    <w:multiLevelType w:val="hybridMultilevel"/>
    <w:lvl w:ilvl="0" w:tplc="72234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38953">
    <w:abstractNumId w:val="49738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195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