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GYARMATI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xdktdk96@gmail.com</w:t>
            </w:r>
            <w:r w:rsidRPr="002361E2">
              <w:rPr>
                <w:i/>
              </w:rPr>
              <w:br/>
            </w:r>
            <w:r w:rsidR="00A96AEC">
              <w:t>Programtervező informatikus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Mihálykó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általánosított Thurstone módszer működésére vonatkozó feltételek elméleti és szimulációs vizsgálata, alkalmazással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általánosított Thurstone módszer a páros összehasonlítási módszerek egyik formá-ja. Dolgozatom első felében a háromopciós általánosított Thurstone módszer alkalmazható-ságának feltételrendszerével foglalkoztam. Ez azért fontos terület, mert a paraméter becs-léskor használt likelihood függvényt csak akkor lehet kiértékelésre használni, és így sor-rendet és erősségeket megállapítani, ha az adott bemeneti adatok mellett létezik egyértelmű maximumhelye a függvénynek. Mivel eddig még nem ismert három opció esetén szükséges és elégséges feltételrendszer a módszerhez, ezért célul tűztem ki, hogy megtaláljam ezt.</w:t>
      </w:r>
      <w:r>
        <w:rPr>
          <w:color w:val="000000"/>
          <w:sz w:val="24"/>
          <w:szCs w:val="24"/>
        </w:rPr>
        <w:br/>
        <w:t xml:space="preserve">[1, 2] tartalmaznak olyan feltételrendszereket, melyek teljesülése esetén látens való-színűségi változókon alapuló módszerek maximum likelihood becsléssel kombinálva alkal-mazhatók kiértékelésre. Ezek kombinálásával megadtam egy új, mindkettőt általánosító, Hybridnek nevezett feltételrendszert. Az újonnan készített és a másik két feltételrendszert nagyszámú szimuláció segítségével teszteltem és összehasonlítottam különféle szitu-ációkban, hogy kiderüljön: milyen helyzetben melyik feltételrendszer használata előnyös, melyik jobb a másiknál. Megállapítottam, hogy az irodalomban fellelhető feltételrendszerek mindegyike lényegesen gyengébb, mint a Hybrid. Elméleti meggondolások és szimulációs eredmények alapján azt sejtem, hogy a Hybrid feltételrendszer szükséges és elégséges.</w:t>
      </w:r>
      <w:r>
        <w:rPr>
          <w:color w:val="000000"/>
          <w:sz w:val="24"/>
          <w:szCs w:val="24"/>
        </w:rPr>
        <w:br/>
        <w:t xml:space="preserve">Alkalmazásként a Premier League 2020/21-es idényét elemeztem. A Hybrid feltétel-rendszert használva megállapítottam, hogy az általánosított Thurstone módszer a 8. forduló-tól képes előre jelezni a bajnokság mérkőzéseinek kimenetelét. Időhatással súlyozó mód-szereket dolgoztam ki, és az azokkal kapott találati arányszámokat összevetettem egymással és az irodalomban található módszerek által kapott arányszámokkal, és kiderült, hogy az ál-talam konstruáltak közül a legjobb versenyképes a legfrissebb nemzetközi módszerekkel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Davidson, R. R. (1970). On extending the Bradley-Terry model to accommodate ties in paired comparison experiments. Journal of the American Statistical Association, 65(329), 317-328.</w:t>
      </w:r>
      <w:r>
        <w:rPr>
          <w:color w:val="000000"/>
          <w:sz w:val="24"/>
          <w:szCs w:val="24"/>
        </w:rPr>
        <w:br/>
        <w:t xml:space="preserve">[2] Orbán-Mihálykó, É., Mihálykó, C., &amp; Koltay, L. (2019). A generalization of the Thurstone method for multiple choice and incomplete paired comparisons. Central European Journal of Operations Research, 27(1), 133-159.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93729">
    <w:multiLevelType w:val="hybridMultilevel"/>
    <w:lvl w:ilvl="0" w:tplc="48399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93729">
    <w:abstractNumId w:val="706937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14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