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PORKOLÁB PATRÍCIA FANNI</w:t>
            </w:r>
          </w:p>
          <w:p w:rsidR="00C275A3" w:rsidRDefault="00186641" w:rsidP="00C275A3">
            <w:pPr>
              <w:pStyle w:val="Hallgatokepzes"/>
            </w:pPr>
            <w:r w:rsidRPr="002361E2">
              <w:rPr>
                <w:i/>
              </w:rPr>
              <w:t>patricia.fanni98@gmail.com</w:t>
            </w:r>
            <w:r w:rsidRPr="002361E2">
              <w:rPr>
                <w:i/>
              </w:rPr>
              <w:br/>
            </w:r>
            <w:r w:rsidR="00A96AEC">
              <w:t>Vezetés és szervezés</w:t>
            </w:r>
            <w:r w:rsidR="00A96AEC">
              <w:br/>
            </w:r>
            <w:r w:rsidR="00E77B23">
              <w:t>MA, 1. félév</w:t>
            </w:r>
          </w:p>
          <w:p w:rsidR="00C265CE" w:rsidRPr="009E5FF1" w:rsidRDefault="00E77B23" w:rsidP="009763E0">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Dániel Zoltán András</w:t>
            </w:r>
          </w:p>
          <w:p w:rsidR="00DB4822" w:rsidRDefault="00DB4822" w:rsidP="009763E0">
            <w:pPr>
              <w:pStyle w:val="Konzulensektitulus"/>
            </w:pPr>
            <w:r w:rsidRPr="00DB4822">
              <w:t>egyetemi docens,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vállalkozó generációk eredményei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kis- és közepesvállalkozások szerepe az elmúlt években egyre inkább felértékelődött, egyre többen döntenek úgy, hogy saját vállalkozást indítanak más és más okok miatt. Ahhoz, hogy egy vállalkozás sikeresen tudjon működni számos tényező befolyásolhatja, a külső tényezőkön túl maga a vállalkozó személye, jellemzői is. Egy beszélgetés során felmerült, hogy vajon az egyes generációk eltérő tapasztalata együtt jár-e eltérő sikerességi mutatókkal is vállalkozóként, ez motivált abban, hogy komolyabban is elkezdjek foglalkozni a témával. A generációkkal kapcsolatos kutatások meglehetősen alaposan körbejárják a generációs különbségeket, Williams and Page (2011) a fogyasztói magatartás, vagy Balogh és társai (2021) és Meretei (2017) a munkaerőpiacon történő szerepvállalás során vizsgálták. Találhatunk már azzal kapcsolatban is vizsgálatot, hogy milyenek az egyes generációk motivációi a vállalkozások indításával kapcsolatban (Lukovszki, 2015) és milyen kompetenciákkal rendelkeznek a saját vállalkozás elindításához (Kárpáti-Daróczi és Karlovitz, 2019). Kutatásom olyan szempontból közelíti meg a generációkat, hogy megvizsgálja az általuk tulajdonolt és irányított vállalkozások eredményességét, ebben a formában a hazai és nemzetközi szakirodalomban is újszerűen dolgozza fel a vizsgált területet.</w:t>
      </w:r>
      <w:r>
        <w:rPr>
          <w:color w:val="000000"/>
          <w:sz w:val="24"/>
          <w:szCs w:val="24"/>
        </w:rPr>
        <w:br/>
        <w:t xml:space="preserve">A kutatásom célja az volt, hogy kiegészítse a vállalkozásokkal és a generációkkal kapcsolatos kutatásokat az eredményességgel kapcsolatos vizsgálattal. Kutatási kérdésemet úgy fogalmaztam meg, hogy „Van-e kapcsolat a vállalkozás eredményessége és a tulajdonos/vezetők adott generációba való tartozása között, és a generációba való tartozáson kívül befolyásolja e bármilyen más tényező?”</w:t>
      </w:r>
      <w:r>
        <w:rPr>
          <w:color w:val="000000"/>
          <w:sz w:val="24"/>
          <w:szCs w:val="24"/>
        </w:rPr>
        <w:br/>
        <w:t xml:space="preserve">Kutatásomhoz a 2012-2015 között alapított hazai társas vállalkozások 2012 és 2020 közötti vagyoni és jövedelmi adataiból építettem fel az adatbázist. Ezek segítségével, a tulajdonosok adatainak figyelembevételével igazoltam az egyes generációk közötti eltéréseket, és megállapítottam, hogy igazolt eltérés mutatható ki, valamint cáfoltam azt a feltételezésemet, hogy a tapasztaltabb generációk eredményesebbek.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70985">
    <w:multiLevelType w:val="hybridMultilevel"/>
    <w:lvl w:ilvl="0" w:tplc="50707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70985">
    <w:abstractNumId w:val="60570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38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