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MARKOVICS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markovicszoltan95@gmail.com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habil Hargitai Hajnalka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nyomtatott titán implantátum anyag felületkezelési technológiáinak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Az irodalomkutatás során megvizsgáltam az implantátum anyagokkal szembeni</w:t>
      </w:r>
      <w:r>
        <w:rPr>
          <w:color w:val="000000"/>
          <w:sz w:val="24"/>
          <w:szCs w:val="24"/>
        </w:rPr>
        <w:br/>
        <w:t xml:space="preserve">követelményeket és számba vettem az implantátumok 3D nyomtatással való gyárthatóságát. A</w:t>
      </w:r>
      <w:r>
        <w:rPr>
          <w:color w:val="000000"/>
          <w:sz w:val="24"/>
          <w:szCs w:val="24"/>
        </w:rPr>
        <w:br/>
        <w:t xml:space="preserve">lehetséges felületmódosító technológiákat, mint esztergálás, polírozás, homokszórás, PVD</w:t>
      </w:r>
      <w:r>
        <w:rPr>
          <w:color w:val="000000"/>
          <w:sz w:val="24"/>
          <w:szCs w:val="24"/>
        </w:rPr>
        <w:br/>
        <w:t xml:space="preserve">bevonatképzés, titán plazmaszórás, savmaratás, kettős savmaratás, CVD bevonatképzés,</w:t>
      </w:r>
      <w:r>
        <w:rPr>
          <w:color w:val="000000"/>
          <w:sz w:val="24"/>
          <w:szCs w:val="24"/>
        </w:rPr>
        <w:br/>
        <w:t xml:space="preserve">anodizálás, SLA felületkezelés szintén áttekintettem.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3D nyomtatott (Grade 23) gyártótechnológiával készült titán előgyártmányokból</w:t>
      </w:r>
      <w:r>
        <w:rPr>
          <w:color w:val="000000"/>
          <w:sz w:val="24"/>
          <w:szCs w:val="24"/>
        </w:rPr>
        <w:br/>
        <w:t xml:space="preserve">készítettem esztergálással 3 darab 8,5 mm átmérőjű és 3 mm magas próbatestet. A</w:t>
      </w:r>
      <w:r>
        <w:rPr>
          <w:color w:val="000000"/>
          <w:sz w:val="24"/>
          <w:szCs w:val="24"/>
        </w:rPr>
        <w:br/>
        <w:t xml:space="preserve">beazonosíthatóság érdekében gravírozással a hengerek palástján megjelöltem a próbatesteket,</w:t>
      </w:r>
      <w:r>
        <w:rPr>
          <w:color w:val="000000"/>
          <w:sz w:val="24"/>
          <w:szCs w:val="24"/>
        </w:rPr>
        <w:br/>
        <w:t xml:space="preserve">majd azonos felületkezeléseknek vetettem alá őket. Először a próbatesteket felpolíroztam, hogy</w:t>
      </w:r>
      <w:r>
        <w:rPr>
          <w:color w:val="000000"/>
          <w:sz w:val="24"/>
          <w:szCs w:val="24"/>
        </w:rPr>
        <w:br/>
        <w:t xml:space="preserve">egységes, hibáktól mentes kiindulási felületet kapjunk. Ezután a próbatestek egyharmadát</w:t>
      </w:r>
      <w:r>
        <w:rPr>
          <w:color w:val="000000"/>
          <w:sz w:val="24"/>
          <w:szCs w:val="24"/>
        </w:rPr>
        <w:br/>
        <w:t xml:space="preserve">alumínium-oxiddal (Al2O3), másik egyharmadát zirkónium-dioxiddal (ZrO2) homokszórtam,</w:t>
      </w:r>
      <w:r>
        <w:rPr>
          <w:color w:val="000000"/>
          <w:sz w:val="24"/>
          <w:szCs w:val="24"/>
        </w:rPr>
        <w:br/>
        <w:t xml:space="preserve">úgy, hogy egyharmad terület polírozott maradjon. Végül hidrogén-fluorid (HF) savba</w:t>
      </w:r>
      <w:r>
        <w:rPr>
          <w:color w:val="000000"/>
          <w:sz w:val="24"/>
          <w:szCs w:val="24"/>
        </w:rPr>
        <w:br/>
        <w:t xml:space="preserve">mártottam a próbatesteket, így 6 féle különböző felületkezelés lett jelen a próbatestek felületén:</w:t>
      </w:r>
      <w:r>
        <w:rPr>
          <w:color w:val="000000"/>
          <w:sz w:val="24"/>
          <w:szCs w:val="24"/>
        </w:rPr>
        <w:br/>
        <w:t xml:space="preserve">polírozott, polírozott és savmaratott, alumínium-oxiddal szórt, alumínium-oxiddal szórt és</w:t>
      </w:r>
      <w:r>
        <w:rPr>
          <w:color w:val="000000"/>
          <w:sz w:val="24"/>
          <w:szCs w:val="24"/>
        </w:rPr>
        <w:br/>
        <w:t xml:space="preserve">savmaratott (SLA), zirkónium-dioxiddal szórt, illetve zirkónium-dioxiddal szórt és savmaratott</w:t>
      </w:r>
      <w:r>
        <w:rPr>
          <w:color w:val="000000"/>
          <w:sz w:val="24"/>
          <w:szCs w:val="24"/>
        </w:rPr>
        <w:br/>
        <w:t xml:space="preserve">(SLA) felület. A próbatestek makrotopográfiáját optikai sztereomikroszkóppal, a</w:t>
      </w:r>
      <w:r>
        <w:rPr>
          <w:color w:val="000000"/>
          <w:sz w:val="24"/>
          <w:szCs w:val="24"/>
        </w:rPr>
        <w:br/>
        <w:t xml:space="preserve">mikrotopográfiát pásztázó elektronmikroszkóppal vizsgáltam meg. Végül a felületi érdességet</w:t>
      </w:r>
      <w:r>
        <w:rPr>
          <w:color w:val="000000"/>
          <w:sz w:val="24"/>
          <w:szCs w:val="24"/>
        </w:rPr>
        <w:br/>
        <w:t xml:space="preserve">konfokális mikroszkóppal mértem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A kapott eredmények alapján a 3D nyomtatott próbatest alumínium-oxid szórás és HF</w:t>
      </w:r>
      <w:r>
        <w:rPr>
          <w:color w:val="000000"/>
          <w:sz w:val="24"/>
          <w:szCs w:val="24"/>
        </w:rPr>
        <w:br/>
        <w:t xml:space="preserve">savmaratás után rendelkezett a legnagyobb felületi érdességgel. Ennél a felületkezelésnél a</w:t>
      </w:r>
      <w:r>
        <w:rPr>
          <w:color w:val="000000"/>
          <w:sz w:val="24"/>
          <w:szCs w:val="24"/>
        </w:rPr>
        <w:br/>
        <w:t xml:space="preserve">próbatestek felületén az irodalomkutatás alapján kedvező mikro- és makro topográfia alakult ki</w:t>
      </w:r>
      <w:r>
        <w:rPr>
          <w:color w:val="000000"/>
          <w:sz w:val="24"/>
          <w:szCs w:val="24"/>
        </w:rPr>
        <w:br/>
        <w:t xml:space="preserve">az osszeointegráció szempontjából. Várhatóan ez a gyártótechnológia és felületkezelés</w:t>
      </w:r>
      <w:r>
        <w:rPr>
          <w:color w:val="000000"/>
          <w:sz w:val="24"/>
          <w:szCs w:val="24"/>
        </w:rPr>
        <w:br/>
        <w:t xml:space="preserve">kombináció lenne a legkedvezőbb egy implantátum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803029">
    <w:multiLevelType w:val="hybridMultilevel"/>
    <w:lvl w:ilvl="0" w:tplc="63714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803029">
    <w:abstractNumId w:val="338030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380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