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PATRIK PINTÉR</w:t>
            </w:r>
          </w:p>
          <w:p w:rsidR="00C275A3" w:rsidRDefault="00186641" w:rsidP="00C275A3">
            <w:pPr>
              <w:pStyle w:val="Hallgatokepzes"/>
            </w:pPr>
            <w:r w:rsidRPr="002361E2">
              <w:rPr>
                <w:i/>
              </w:rPr>
              <w:t>pinterpatrik2@gmail.com</w:t>
            </w:r>
            <w:r w:rsidRPr="002361E2">
              <w:rPr>
                <w:i/>
              </w:rPr>
              <w:br/>
            </w:r>
            <w:r w:rsidR="00A96AEC">
              <w:t>Human Resource Counsellor</w:t>
            </w:r>
            <w:r w:rsidR="00A96AEC">
              <w:br/>
            </w:r>
            <w:r w:rsidR="00E77B23">
              <w:t>MA, 2. semester</w:t>
            </w:r>
          </w:p>
          <w:p w:rsidR="00C265CE" w:rsidRPr="009E5FF1" w:rsidRDefault="00E77B23" w:rsidP="009763E0">
            <w:pPr>
              <w:pStyle w:val="Hallgatointezmeny-kar"/>
              <w:rPr>
                <w:b/>
                <w:caps/>
              </w:rPr>
            </w:pPr>
            <w:r>
              <w:t>Széchenyi István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Márta Nárai</w:t>
            </w:r>
          </w:p>
          <w:p w:rsidR="00DB4822" w:rsidRDefault="00DB4822" w:rsidP="009763E0">
            <w:pPr>
              <w:pStyle w:val="Konzulensektitulus"/>
            </w:pPr>
            <w:r w:rsidRPr="00DB4822">
              <w:t>associate professor, SZE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Attitudes of Széchenyi István University's students regarding innovation and entrepreneurship</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more and more often we hear the word innovation. This also shows that this phenomenon plays an important role in several areas of our lives. But are we really aware of what this term means? Nowadays, the use of the term is widespread not only in technical or economic areas, but also digital and even social innovation is gaining ground. And all this is closely related to the operation of enterprises and their success.</w:t>
      </w:r>
      <w:r>
        <w:rPr>
          <w:color w:val="000000"/>
          <w:sz w:val="24"/>
          <w:szCs w:val="24"/>
        </w:rPr>
        <w:br/>
        <w:t xml:space="preserve">This scientific research explores the topic of innovation among the students of Széchenyi István University, with special attention and in connection with becoming an entrepreneur. In the thesis, I placed special emphasis on getting to know what young people mean by innovation today. In connection with this, the thesis also examines the degree to which students of the university show a willingness to be entrepreneurial.</w:t>
      </w:r>
      <w:r>
        <w:rPr>
          <w:color w:val="000000"/>
          <w:sz w:val="24"/>
          <w:szCs w:val="24"/>
        </w:rPr>
        <w:br/>
        <w:t xml:space="preserve">The research consists of several parts. On the one hand, with the help of an online questionnaire, a non-representative survey was conducted among the students of Széchenyi István University. On the other hand, the own investigation is complemented by a second analysis of certain data related to the topic of the Hungarian Youth Research 2020. Although the thesis does not cover all areas of innovation in detail and does not examine in detail the students' relationship to entrepreneurship, nevertheless we get a comprehensive picture of the mindset of youth in these topics. It also sheds light on whether the university's students are aware of the meaning and diversity of innovation and what their ideas are about becoming entrepreneurs.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487654">
    <w:multiLevelType w:val="hybridMultilevel"/>
    <w:lvl w:ilvl="0" w:tplc="880099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487654">
    <w:abstractNumId w:val="764876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54673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