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ORSOLYA ESZTER</w:t>
            </w:r>
          </w:p>
          <w:p w:rsidR="00C275A3" w:rsidRDefault="00186641" w:rsidP="00C275A3">
            <w:pPr>
              <w:pStyle w:val="Hallgatokepzes"/>
            </w:pPr>
            <w:r w:rsidRPr="002361E2">
              <w:rPr>
                <w:i/>
              </w:rPr>
              <w:t>szaboorsi99@gmail.com</w:t>
            </w:r>
            <w:r w:rsidRPr="002361E2">
              <w:rPr>
                <w:i/>
              </w:rPr>
              <w:br/>
            </w:r>
            <w:r w:rsidR="00A96AEC">
              <w:t>Jogász</w:t>
            </w:r>
            <w:r w:rsidR="00A96AEC">
              <w:br/>
            </w:r>
            <w:r w:rsidR="00E77B23">
              <w:t>Osztatlan, 8. félév</w:t>
            </w:r>
          </w:p>
          <w:p w:rsidR="00C265CE" w:rsidRPr="009E5FF1" w:rsidRDefault="00E77B23" w:rsidP="009763E0">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Kecskés Gábor</w:t>
            </w:r>
          </w:p>
          <w:p w:rsidR="00DB4822" w:rsidRDefault="00DB4822" w:rsidP="009763E0">
            <w:pPr>
              <w:pStyle w:val="Konzulensektitulus"/>
            </w:pPr>
            <w:r w:rsidRPr="00DB4822">
              <w:t>egyetemi docens, SZE DFK</w:t>
            </w:r>
          </w:p>
        </w:tc>
      </w:tr>
      <w:tr w:rsidR="00DB4822" w:rsidTr="00DB4822">
        <w:tc>
          <w:tcPr>
            <w:tcW w:w="9854" w:type="dxa"/>
          </w:tcPr>
          <w:p w:rsidR="00DB4822" w:rsidRPr="00DB4822" w:rsidRDefault="00DB4822" w:rsidP="009763E0">
            <w:pPr>
              <w:pStyle w:val="Konzulenseknev"/>
            </w:pPr>
            <w:r w:rsidRPr="00DB4822">
              <w:t>Dr. Nogel Mónika</w:t>
            </w:r>
          </w:p>
          <w:p w:rsidR="00DB4822" w:rsidRDefault="00DB4822" w:rsidP="009763E0">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Terrorista jellegű deliktumok - különös tekintettel a nukleáris terrorizmusra és annak szankcionálására a nemzetközi, valamint a hazai jogalkotásban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OTDK dolgozatom a terrorista jellegű deliktumokat, különös tekintettel a nukleáris terrorizmust annak nemzetközi, valamint hazai jogalkotásban való szankcionálását igyekszik részletesen bemutatni.</w:t>
      </w:r>
      <w:r>
        <w:rPr>
          <w:color w:val="000000"/>
          <w:sz w:val="24"/>
          <w:szCs w:val="24"/>
        </w:rPr>
        <w:br/>
        <w:t xml:space="preserve">Azt az álláspontot képviselem, hogy az elmúlt években/ évtizedekben sajnos egyre gyakrabban előforduló, különféle országokban megvalósított terrorista jellegű deliktumok szükségszerűvé teszik a téma kutatását, annak feldolgozását. Kiemelendő fontosságúnak tartom a dolgozatban tárgyalt deliktumokat, hiszen egyre inkább egyfajta, az egész világot veszélyeztető, globális társadalmi problémaként tartható számon, mely sajnos egyre kiszámíthatatlanabb módon szedi áldozatait.</w:t>
      </w:r>
      <w:r>
        <w:rPr>
          <w:color w:val="000000"/>
          <w:sz w:val="24"/>
          <w:szCs w:val="24"/>
        </w:rPr>
        <w:br/>
        <w:t xml:space="preserve">Ugyan a 2001. szeptember 11-i tragikus eseményeket követően megindult egy, az egész világ összefogását igénylő kezdeményezés, mely az ilyen és ehhez hasonló cselekmények megelőzését, egyfajta védelmi mechanizmus kialakítását célozta, ám egészen ezidáig is számtalan hiányosság tapasztalható a szankcionálást, valamint a szabályozást illetően.</w:t>
      </w:r>
      <w:r>
        <w:rPr>
          <w:color w:val="000000"/>
          <w:sz w:val="24"/>
          <w:szCs w:val="24"/>
        </w:rPr>
        <w:br/>
        <w:t xml:space="preserve">Kiemelten szükségesnek tartottam a terrorizmus ezen ágának vizsgálatát, hiszen nukleáris anyagok különösen veszélyes jellegéből következően ilyen anyagokkal történő esetleges visszaélések, vagy az azok elleni támadások olyan veszélyt jelentenek, melyek megelőzése egy világméretű összefogást kíván.</w:t>
      </w:r>
      <w:r>
        <w:rPr>
          <w:color w:val="000000"/>
          <w:sz w:val="24"/>
          <w:szCs w:val="24"/>
        </w:rPr>
        <w:br/>
        <w:t xml:space="preserve">Javasolnám a Nemzetközi Büntetőbíróság által a terrorista jellegű deliktumok nemzetközi jogi bűncselekménnyé nyilvánítását. Tekintettel mindazon ENSZ egyezmény- tervezetekre, melyek a terrorizmust, mint a nemzetek közös érdekeit, valamint a nemzetközi békét és biztonságot veszélyeztető cselekményként definiáló dokumentumok, úgy gondolom, hogy ezen bűncselekményi besorolás teljes mértékben megalapozott lenne, arra égető szükség van a terrorista jellegű bűncselekmények elleni hatékony és összehangolt fellépés érdekében.</w:t>
      </w:r>
      <w:r>
        <w:rPr>
          <w:color w:val="000000"/>
          <w:sz w:val="24"/>
          <w:szCs w:val="24"/>
        </w:rPr>
        <w:br/>
        <w:t xml:space="preserve">Meglátásom szerint a tárgyalt bűncselekmények szempontjából egy olyan Európa szintű összefogásra, egységes szabályozásra lenne szükség, mely konzekvens és együttes fellépést biztosít a közeljövőben az ilyen jellegű merényletek megvalósítása ellen. Azt az álláspontot képviselem, hogy egy-egy ilyen merénylet nem egy adott ország egyedüli ügye, hiszen kihatással lehet más államok polgáraira, valamint adott esetben más tagországokra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97676">
    <w:multiLevelType w:val="hybridMultilevel"/>
    <w:lvl w:ilvl="0" w:tplc="88477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97676">
    <w:abstractNumId w:val="93197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83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