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FLASKAY TAMÁS</w:t>
            </w:r>
          </w:p>
          <w:p w:rsidR="00C275A3" w:rsidRDefault="00186641" w:rsidP="00C275A3">
            <w:pPr>
              <w:pStyle w:val="Hallgatokepzes"/>
            </w:pPr>
            <w:r w:rsidRPr="002361E2">
              <w:rPr>
                <w:i/>
              </w:rPr>
              <w:t>f.tamas54@gmail.com</w:t>
            </w:r>
            <w:r w:rsidRPr="002361E2">
              <w:rPr>
                <w:i/>
              </w:rPr>
              <w:br/>
            </w:r>
            <w:r w:rsidR="00A96AEC">
              <w:t>turizmus-vendéglátás</w:t>
            </w:r>
            <w:r w:rsidR="00A96AEC">
              <w:br/>
            </w:r>
            <w:r w:rsidR="00E77B23">
              <w:t>BA, 6. félév</w:t>
            </w:r>
          </w:p>
          <w:p w:rsidR="00C265CE" w:rsidRPr="009E5FF1" w:rsidRDefault="00E77B23" w:rsidP="009763E0">
            <w:pPr>
              <w:pStyle w:val="Hallgatointezmeny-kar"/>
              <w:rPr>
                <w:b/>
                <w:caps/>
              </w:rPr>
            </w:pPr>
            <w:r>
              <w:t>Eszterházy Károly Katolikus Egyetem</w:t>
            </w:r>
            <w:r w:rsidR="00C275A3">
              <w:br/>
            </w:r>
            <w:r w:rsidR="00DB4822">
              <w:t>Gazdaság- és Társadalomtudományi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Gyurkó Ádám</w:t>
            </w:r>
          </w:p>
          <w:p w:rsidR="00DB4822" w:rsidRDefault="00DB4822" w:rsidP="009763E0">
            <w:pPr>
              <w:pStyle w:val="Konzulensektitulus"/>
            </w:pPr>
            <w:r w:rsidRPr="00DB4822">
              <w:t>adjunktus,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fenntartható turizmus megjelenése Budapest és Eger vonzáskörzetében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fenntarthatóság, illetve a fenntartható fejlődés problémaköre nem csupán rendkívül érdekes, hanem egyben aktuális téma is. Habár a természeti értékeknek van egy alapvető önmegújító képessége, az elmúlt években számos erőforrás szűkössége kezdett el megmutatkozni. Mivel ez megkérdőjelezhetetlenül az emberi tevékenység eredménye, mindannyiunk közös feladatának tartom, hogy környezetünk védelmére tudatosan odafigyeljünk. Az idegenforgalmi szektor évről évre egyre nagyobb volumenű eredményeket produkál hazánkban – ebből kifolyólag érdemesnek tartottam foglalkozni annak a társadalomra és a természeti környezetre gyakorolt hatásaival is.</w:t>
      </w:r>
      <w:r>
        <w:rPr>
          <w:color w:val="000000"/>
          <w:sz w:val="24"/>
          <w:szCs w:val="24"/>
        </w:rPr>
        <w:br/>
        <w:t xml:space="preserve">A fogyasztói magatartás és a kereslet alakulása mellett motiválta témaválasztásomat az is, hogy ezen változások kihatását megvizsgáljam a vállalkozások oldaláról nézve. Érdekes és izgalmas kérdésnek tartom, hogy vajon milyen mértékben befolyásolja a turisztikai szolgáltatók tevékenységét a fentiekben körülírt változás.</w:t>
      </w:r>
      <w:r>
        <w:rPr>
          <w:color w:val="000000"/>
          <w:sz w:val="24"/>
          <w:szCs w:val="24"/>
        </w:rPr>
        <w:br/>
        <w:t xml:space="preserve">A fenntartható turizmus fejlesztése különleges kihívást, egyben hatalmas lehetőségeket jelent a természeti értékek kezelői számára. Úgy kell turistákat vonzani a különlegesen értékes területekre, úgy kell a szolgáltatásokat, termékeket bemutatni, hogy azok és azok környezete közben ne sérüljenek, így korlátokat állítva a növekedésközpontú és haszonelvű gazdaságirányítás által elvárt növekedésnek, a fenntartó módon történő hasznosítás érdekében. Az infrastruktúra kiépítése és a gazdasági tőke megteremtése mellett azonban a fejlesztésekhez éppúgy szükséges a helyi lakosok fenntartható turizmushoz való pozitív attitűdjének, hozzáértésének formálása, igényeinek megértése, mint a turisztikai szolgáltatók felkészítése és képzése. Dolgozataimban ezeknek a tényezőknek a megvalósíthatóságát és tényleges megvalósulását vizsgáltam.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90396">
    <w:multiLevelType w:val="hybridMultilevel"/>
    <w:lvl w:ilvl="0" w:tplc="71795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90396">
    <w:abstractNumId w:val="91790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688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