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BÍRÓ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biroadrienn82@gmail.com</w:t>
            </w:r>
            <w:r w:rsidRPr="002361E2">
              <w:rPr>
                <w:i/>
              </w:rPr>
              <w:br/>
            </w:r>
            <w:r w:rsidR="00A96AEC">
              <w:t>Special education teacher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Tünde Kovács-Bogya</w:t>
            </w:r>
          </w:p>
          <w:p w:rsidR="00DB4822" w:rsidRDefault="00DB4822" w:rsidP="009763E0">
            <w:pPr>
              <w:pStyle w:val="Konzulensektitulus"/>
            </w:pPr>
            <w:r w:rsidRPr="00DB4822">
              <w:t>master instructor,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Appearance of physical aggression among 10-15-year-old students with learning disabilities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17827">
    <w:multiLevelType w:val="hybridMultilevel"/>
    <w:lvl w:ilvl="0" w:tplc="88325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17827">
    <w:abstractNumId w:val="543178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83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