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CZIGLER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cziglerlaci@gmail.com</w:t>
            </w:r>
            <w:r w:rsidRPr="002361E2">
              <w:rPr>
                <w:i/>
              </w:rPr>
              <w:br/>
            </w:r>
            <w:r w:rsidR="00A96AEC">
              <w:t>Ápoló (BSC)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Turcsán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Lénárd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SPONTÁN DEFIBRILLÁCIÓ VIZSGÁLATA SZÍVSEBÉSZETI MŰTÉTEK ESETÉBEN AZ AORTAFELENGEDÉS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Retrospektív kutatásunkat a Pécsi Szívgyógyászati Klinikán, nyitott szívsebészeti műtéten átesett betegek között folytattuk azzal a céllal, hogy meghatározzuk az aortafelengedés után jelentkező kamrafibrillációk valószínűségét és az ezt befolyásoló tényezőket. Kiválasztásra került 168 beteg, akiken 2018 januárja és 2021 augusztusa között, aorta műbillentyű beültetést végeztek (AVR). Adatgyűjtésünket a perfúziós jegyzőkönyvek és a MedSol egészségügyi dokumentációs rendszerben tárolt perioperatív adatokra terjesztettük ki. Az adatokat Microsoft Excel adatbáziskezelő programban tároltuk. A statisztikai próbákat az IBM SPSS 26 analitikai szoftverével végeztük el. Elvégzett statisztikai próbák: független T-próba, Chi2-próba, leíró statisztika.</w:t>
      </w:r>
      <w:r>
        <w:rPr>
          <w:color w:val="000000"/>
          <w:sz w:val="24"/>
          <w:szCs w:val="24"/>
        </w:rPr>
        <w:br/>
        <w:t xml:space="preserve">Meghatároztuk a jelentkező kamrafibrilláció valószínűségét (67.3%) és több olyan tényezőt is, ami szignifikáns összefüggést mutat a spontán konverziók előfordulásával. Ilyen tényező a műtét alatti testhőmérséklet (p=0,030), a hematokrit szint (p=0,037), az ejekciós frakció (p&lt;0,001), az aortalefogásban eltöltött idő (p=0,005), az aortafelengedés környékén adott kálium ion (p=0,029), a kardiotechnikus személye (p=0,017).</w:t>
      </w:r>
      <w:r>
        <w:rPr>
          <w:color w:val="000000"/>
          <w:sz w:val="24"/>
          <w:szCs w:val="24"/>
        </w:rPr>
        <w:br/>
        <w:t xml:space="preserve">Kutatásunk rámutat arra, hogy ezen tényezők együttes megléte csökkenteni képes az aortafelengedés után jelentkező kamrafibrilláció valószínűségét, és ezáltal az elektromos defibrillálások számát is. A felvart vénás és artériás érgraftok sérülésének esélye csökken, és a műtéti idő is mérséklődik. A klinikánkon bevezetés alatt álló mini sternotómiában végzett aorta billentyű beültetések esetében különösen fontos a szív spontán indulása, hiszen a kis sebészi feltárás miatt nehézkes lehet a belső szívlapátok behelyezése.</w:t>
      </w:r>
      <w:r>
        <w:rPr>
          <w:color w:val="000000"/>
          <w:sz w:val="24"/>
          <w:szCs w:val="24"/>
        </w:rPr>
        <w:br/>
        <w:t xml:space="preserve">Kulcsszavak:</w:t>
      </w:r>
      <w:r>
        <w:rPr>
          <w:color w:val="000000"/>
          <w:sz w:val="24"/>
          <w:szCs w:val="24"/>
        </w:rPr>
        <w:br/>
        <w:t xml:space="preserve">Szívsebészet, szív-tüdő motor, kardiotechnika, kamrafibrilláció.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23641">
    <w:multiLevelType w:val="hybridMultilevel"/>
    <w:lvl w:ilvl="0" w:tplc="16654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23641">
    <w:abstractNumId w:val="26823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830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